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2C10" w14:textId="77777777" w:rsidR="00B2185E" w:rsidRDefault="00B2185E" w:rsidP="00CB0F8F">
      <w:pPr>
        <w:rPr>
          <w:rFonts w:ascii="Arial" w:eastAsia="Arial" w:hAnsi="Arial" w:cs="Arial"/>
          <w:b/>
          <w:sz w:val="28"/>
          <w:szCs w:val="28"/>
        </w:rPr>
      </w:pPr>
      <w:bookmarkStart w:id="0" w:name="_Hlk119564008"/>
    </w:p>
    <w:p w14:paraId="6C0BB159" w14:textId="63272C52" w:rsidR="00CB0F8F" w:rsidRPr="00CB0F8F" w:rsidRDefault="00CB0F8F" w:rsidP="00CB0F8F">
      <w:pPr>
        <w:rPr>
          <w:rFonts w:ascii="Arial" w:eastAsia="Arial" w:hAnsi="Arial" w:cs="Arial"/>
          <w:b/>
          <w:sz w:val="28"/>
          <w:szCs w:val="28"/>
        </w:rPr>
      </w:pPr>
      <w:r w:rsidRPr="00CB0F8F">
        <w:rPr>
          <w:rFonts w:ascii="Arial" w:eastAsia="Arial" w:hAnsi="Arial" w:cs="Arial"/>
          <w:b/>
          <w:sz w:val="28"/>
          <w:szCs w:val="28"/>
        </w:rPr>
        <w:t xml:space="preserve">Placement Orientation Worksheet: </w:t>
      </w:r>
      <w:r w:rsidR="00E14F9B">
        <w:rPr>
          <w:rFonts w:ascii="Arial" w:eastAsia="Arial" w:hAnsi="Arial" w:cs="Arial"/>
          <w:b/>
          <w:sz w:val="28"/>
          <w:szCs w:val="28"/>
        </w:rPr>
        <w:t>BN60</w:t>
      </w:r>
      <w:r w:rsidR="00B0244D">
        <w:rPr>
          <w:rFonts w:ascii="Arial" w:eastAsia="Arial" w:hAnsi="Arial" w:cs="Arial"/>
          <w:b/>
          <w:sz w:val="28"/>
          <w:szCs w:val="28"/>
        </w:rPr>
        <w:t>4</w:t>
      </w:r>
      <w:r w:rsidR="00E14F9B">
        <w:rPr>
          <w:rFonts w:ascii="Arial" w:eastAsia="Arial" w:hAnsi="Arial" w:cs="Arial"/>
          <w:b/>
          <w:sz w:val="28"/>
          <w:szCs w:val="28"/>
        </w:rPr>
        <w:t xml:space="preserve">002 </w:t>
      </w:r>
    </w:p>
    <w:p w14:paraId="179F8A96" w14:textId="77777777" w:rsidR="00CB0F8F" w:rsidRDefault="00CB0F8F" w:rsidP="00CB0F8F">
      <w:pPr>
        <w:rPr>
          <w:rFonts w:ascii="Arial" w:eastAsia="Arial" w:hAnsi="Arial" w:cs="Arial"/>
          <w:bCs/>
          <w:szCs w:val="24"/>
        </w:rPr>
      </w:pPr>
    </w:p>
    <w:p w14:paraId="5E945BA8" w14:textId="0B428828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 xml:space="preserve">Student Name &amp; Student ID: </w:t>
      </w:r>
      <w:r w:rsidR="00B2185E" w:rsidRPr="00B2185E">
        <w:rPr>
          <w:rFonts w:ascii="Arial" w:eastAsia="Arial" w:hAnsi="Arial" w:cs="Arial"/>
          <w:bCs/>
          <w:szCs w:val="24"/>
          <w:lang w:val="en-GB"/>
        </w:rPr>
        <w:t>____________________________________________</w:t>
      </w:r>
    </w:p>
    <w:p w14:paraId="489C7D9A" w14:textId="799D817A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 xml:space="preserve">Placement Dates: </w:t>
      </w:r>
      <w:r w:rsidR="00B2185E" w:rsidRPr="00B2185E">
        <w:rPr>
          <w:rFonts w:ascii="Arial" w:eastAsia="Arial" w:hAnsi="Arial" w:cs="Arial"/>
          <w:bCs/>
          <w:szCs w:val="24"/>
          <w:lang w:val="en-GB"/>
        </w:rPr>
        <w:t>____________________________________________</w:t>
      </w:r>
      <w:r w:rsidR="00B2185E">
        <w:rPr>
          <w:rFonts w:ascii="Arial" w:eastAsia="Arial" w:hAnsi="Arial" w:cs="Arial"/>
          <w:bCs/>
          <w:szCs w:val="24"/>
          <w:lang w:val="en-GB"/>
        </w:rPr>
        <w:t>_________</w:t>
      </w:r>
    </w:p>
    <w:p w14:paraId="42EC32F4" w14:textId="08E51544" w:rsidR="00BB3A8D" w:rsidRDefault="00076B9A" w:rsidP="00CB0F8F">
      <w:pPr>
        <w:rPr>
          <w:rFonts w:ascii="Arial" w:eastAsia="Arial" w:hAnsi="Arial" w:cs="Arial"/>
          <w:b/>
          <w:szCs w:val="24"/>
          <w:lang w:val="en-GB"/>
        </w:rPr>
      </w:pPr>
      <w:r>
        <w:rPr>
          <w:rFonts w:ascii="Arial" w:eastAsia="Arial" w:hAnsi="Arial" w:cs="Arial"/>
          <w:b/>
          <w:szCs w:val="24"/>
          <w:lang w:val="en-GB"/>
        </w:rPr>
        <w:t>Facility</w:t>
      </w:r>
      <w:r w:rsidR="00CB0F8F" w:rsidRPr="00CB0F8F">
        <w:rPr>
          <w:rFonts w:ascii="Arial" w:eastAsia="Arial" w:hAnsi="Arial" w:cs="Arial"/>
          <w:b/>
          <w:szCs w:val="24"/>
          <w:lang w:val="en-GB"/>
        </w:rPr>
        <w:t xml:space="preserve">: </w:t>
      </w:r>
      <w:r w:rsidR="00B2185E" w:rsidRPr="00B2185E">
        <w:rPr>
          <w:rFonts w:ascii="Arial" w:eastAsia="Arial" w:hAnsi="Arial" w:cs="Arial"/>
          <w:bCs/>
          <w:szCs w:val="24"/>
          <w:lang w:val="en-GB"/>
        </w:rPr>
        <w:t>____________________________________________</w:t>
      </w:r>
      <w:r w:rsidR="00B2185E">
        <w:rPr>
          <w:rFonts w:ascii="Arial" w:eastAsia="Arial" w:hAnsi="Arial" w:cs="Arial"/>
          <w:bCs/>
          <w:szCs w:val="24"/>
          <w:lang w:val="en-GB"/>
        </w:rPr>
        <w:t>_________________</w:t>
      </w:r>
    </w:p>
    <w:p w14:paraId="3034D971" w14:textId="77777777" w:rsidR="00076B9A" w:rsidRDefault="00076B9A" w:rsidP="00CB0F8F">
      <w:pPr>
        <w:rPr>
          <w:rFonts w:ascii="Arial" w:eastAsia="Arial" w:hAnsi="Arial" w:cs="Arial"/>
          <w:b/>
          <w:szCs w:val="24"/>
          <w:lang w:val="en-GB"/>
        </w:rPr>
      </w:pPr>
    </w:p>
    <w:bookmarkEnd w:id="0"/>
    <w:p w14:paraId="0421B6F8" w14:textId="2077A8E1" w:rsidR="00737BA9" w:rsidRPr="00E14F9B" w:rsidRDefault="00737BA9" w:rsidP="00737BA9">
      <w:pPr>
        <w:rPr>
          <w:rFonts w:ascii="Arial" w:hAnsi="Arial" w:cs="Arial"/>
          <w:b/>
          <w:sz w:val="28"/>
          <w:szCs w:val="28"/>
        </w:rPr>
      </w:pPr>
      <w:r w:rsidRPr="00CB0F8F">
        <w:rPr>
          <w:rFonts w:ascii="Arial" w:hAnsi="Arial" w:cs="Arial"/>
          <w:b/>
          <w:sz w:val="28"/>
          <w:szCs w:val="28"/>
        </w:rPr>
        <w:t>Placement Orientation</w:t>
      </w:r>
      <w:r w:rsidR="00E14F9B">
        <w:rPr>
          <w:rFonts w:ascii="Arial" w:hAnsi="Arial" w:cs="Arial"/>
          <w:b/>
          <w:sz w:val="28"/>
          <w:szCs w:val="28"/>
        </w:rPr>
        <w:t xml:space="preserve"> (complete week one) </w:t>
      </w:r>
    </w:p>
    <w:p w14:paraId="1C750A7C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The Facility – Know where to find:</w:t>
      </w:r>
    </w:p>
    <w:p w14:paraId="511FE7F9" w14:textId="5B36E9AD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Parking – staff and </w:t>
      </w:r>
      <w:r w:rsidR="00E14F9B">
        <w:rPr>
          <w:rFonts w:ascii="Arial" w:hAnsi="Arial" w:cs="Arial"/>
        </w:rPr>
        <w:t>visitors</w:t>
      </w:r>
    </w:p>
    <w:p w14:paraId="0AA88DCE" w14:textId="3D948E56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>Overview of the telephone system</w:t>
      </w:r>
      <w:r w:rsidR="002908FB">
        <w:rPr>
          <w:rFonts w:ascii="Arial" w:hAnsi="Arial" w:cs="Arial"/>
        </w:rPr>
        <w:t xml:space="preserve"> (making</w:t>
      </w:r>
      <w:r w:rsidR="00E14F9B">
        <w:rPr>
          <w:rFonts w:ascii="Arial" w:eastAsia="Calibri" w:hAnsi="Arial" w:cs="Arial"/>
        </w:rPr>
        <w:t xml:space="preserve"> </w:t>
      </w:r>
      <w:r w:rsidRPr="00CB0F8F">
        <w:rPr>
          <w:rFonts w:ascii="Arial" w:eastAsia="Calibri" w:hAnsi="Arial" w:cs="Arial"/>
        </w:rPr>
        <w:t>internal</w:t>
      </w:r>
      <w:r w:rsidR="002908FB">
        <w:rPr>
          <w:rFonts w:ascii="Arial" w:eastAsia="Calibri" w:hAnsi="Arial" w:cs="Arial"/>
        </w:rPr>
        <w:t xml:space="preserve"> and </w:t>
      </w:r>
      <w:r w:rsidR="00E14F9B">
        <w:rPr>
          <w:rFonts w:ascii="Arial" w:eastAsia="Calibri" w:hAnsi="Arial" w:cs="Arial"/>
        </w:rPr>
        <w:t xml:space="preserve">outside </w:t>
      </w:r>
      <w:r w:rsidRPr="00CB0F8F">
        <w:rPr>
          <w:rFonts w:ascii="Arial" w:eastAsia="Calibri" w:hAnsi="Arial" w:cs="Arial"/>
        </w:rPr>
        <w:t>calls</w:t>
      </w:r>
      <w:r w:rsidR="002908FB">
        <w:rPr>
          <w:rFonts w:ascii="Arial" w:eastAsia="Calibri" w:hAnsi="Arial" w:cs="Arial"/>
        </w:rPr>
        <w:t>)</w:t>
      </w:r>
    </w:p>
    <w:p w14:paraId="7F54D952" w14:textId="7977D8BB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 xml:space="preserve">Overview of the computer system and access - </w:t>
      </w:r>
      <w:r w:rsidRPr="00CB0F8F">
        <w:rPr>
          <w:rFonts w:ascii="Arial" w:eastAsia="Calibri" w:hAnsi="Arial" w:cs="Arial"/>
        </w:rPr>
        <w:t>guidelines/quick keys to help you orientate system / Logins</w:t>
      </w:r>
    </w:p>
    <w:p w14:paraId="7522158C" w14:textId="531271C3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eastAsia="Calibri" w:hAnsi="Arial" w:cs="Arial"/>
        </w:rPr>
        <w:t xml:space="preserve">Privacy Procedures for </w:t>
      </w:r>
      <w:r w:rsidR="009854AB">
        <w:rPr>
          <w:rFonts w:ascii="Arial" w:eastAsia="Calibri" w:hAnsi="Arial" w:cs="Arial"/>
        </w:rPr>
        <w:t>consumers/patients/residents</w:t>
      </w:r>
      <w:r w:rsidR="005D4C5F">
        <w:rPr>
          <w:rFonts w:ascii="Arial" w:eastAsia="Calibri" w:hAnsi="Arial" w:cs="Arial"/>
        </w:rPr>
        <w:t xml:space="preserve"> and clinical notes</w:t>
      </w:r>
    </w:p>
    <w:p w14:paraId="37A19851" w14:textId="24B0F9A1" w:rsidR="00737BA9" w:rsidRPr="00CB0F8F" w:rsidRDefault="005D4C5F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Members of the wider healthcare team </w:t>
      </w:r>
      <w:r w:rsidR="00B0244D">
        <w:rPr>
          <w:rFonts w:ascii="Arial" w:eastAsia="Calibri" w:hAnsi="Arial" w:cs="Arial"/>
        </w:rPr>
        <w:t>E.g.</w:t>
      </w:r>
      <w:r>
        <w:rPr>
          <w:rFonts w:ascii="Arial" w:eastAsia="Calibri" w:hAnsi="Arial" w:cs="Arial"/>
        </w:rPr>
        <w:t xml:space="preserve"> </w:t>
      </w:r>
      <w:r w:rsidR="00B0244D">
        <w:rPr>
          <w:rFonts w:ascii="Arial" w:eastAsia="Calibri" w:hAnsi="Arial" w:cs="Arial"/>
        </w:rPr>
        <w:t xml:space="preserve">Occupational Therapist, Clinical Psychologist, </w:t>
      </w:r>
      <w:r w:rsidR="009854AB">
        <w:rPr>
          <w:rFonts w:ascii="Arial" w:eastAsia="Calibri" w:hAnsi="Arial" w:cs="Arial"/>
        </w:rPr>
        <w:t xml:space="preserve">Charge Nurse, Clinical Nurse Specialist, Consultant </w:t>
      </w:r>
      <w:r w:rsidR="00082575">
        <w:rPr>
          <w:rFonts w:ascii="Arial" w:eastAsia="Calibri" w:hAnsi="Arial" w:cs="Arial"/>
        </w:rPr>
        <w:t>Psychiatrist</w:t>
      </w:r>
      <w:r w:rsidR="009854AB">
        <w:rPr>
          <w:rFonts w:ascii="Arial" w:eastAsia="Calibri" w:hAnsi="Arial" w:cs="Arial"/>
        </w:rPr>
        <w:t xml:space="preserve">, Health Care Assistants and Team Leaders </w:t>
      </w:r>
      <w:r w:rsidR="00D2783A">
        <w:rPr>
          <w:rFonts w:ascii="Arial" w:eastAsia="Calibri" w:hAnsi="Arial" w:cs="Arial"/>
        </w:rPr>
        <w:t>etc.</w:t>
      </w:r>
    </w:p>
    <w:p w14:paraId="0562401C" w14:textId="52C29452" w:rsidR="00737BA9" w:rsidRPr="005D4C5F" w:rsidRDefault="00737BA9" w:rsidP="005D4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Fire exits</w:t>
      </w:r>
      <w:r w:rsidR="005D4C5F">
        <w:rPr>
          <w:rFonts w:ascii="Arial" w:hAnsi="Arial" w:cs="Arial"/>
        </w:rPr>
        <w:t xml:space="preserve"> and fire as</w:t>
      </w:r>
      <w:r w:rsidRPr="005D4C5F">
        <w:rPr>
          <w:rFonts w:ascii="Arial" w:hAnsi="Arial" w:cs="Arial"/>
        </w:rPr>
        <w:t xml:space="preserve">sembly point </w:t>
      </w:r>
      <w:r w:rsidR="005D4C5F">
        <w:rPr>
          <w:rFonts w:ascii="Arial" w:hAnsi="Arial" w:cs="Arial"/>
        </w:rPr>
        <w:t>/ procedures</w:t>
      </w:r>
    </w:p>
    <w:p w14:paraId="25422B1F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Fire extinguishers</w:t>
      </w:r>
    </w:p>
    <w:p w14:paraId="767CF988" w14:textId="3D1E162D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Sharps containers</w:t>
      </w:r>
      <w:r w:rsidR="005D4C5F">
        <w:rPr>
          <w:rFonts w:ascii="Arial" w:hAnsi="Arial" w:cs="Arial"/>
        </w:rPr>
        <w:t xml:space="preserve"> </w:t>
      </w:r>
      <w:r w:rsidRPr="00CB0F8F">
        <w:rPr>
          <w:rFonts w:ascii="Arial" w:hAnsi="Arial" w:cs="Arial"/>
        </w:rPr>
        <w:t>/</w:t>
      </w:r>
      <w:r w:rsidR="005D4C5F">
        <w:rPr>
          <w:rFonts w:ascii="Arial" w:hAnsi="Arial" w:cs="Arial"/>
        </w:rPr>
        <w:t xml:space="preserve"> </w:t>
      </w:r>
      <w:r w:rsidRPr="00CB0F8F">
        <w:rPr>
          <w:rFonts w:ascii="Arial" w:hAnsi="Arial" w:cs="Arial"/>
        </w:rPr>
        <w:t>disposal</w:t>
      </w:r>
    </w:p>
    <w:p w14:paraId="337DDC3B" w14:textId="0C1CEDB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Stock areas (wound dressings </w:t>
      </w:r>
      <w:r w:rsidR="00D2783A" w:rsidRPr="00CB0F8F">
        <w:rPr>
          <w:rFonts w:ascii="Arial" w:hAnsi="Arial" w:cs="Arial"/>
        </w:rPr>
        <w:t>etc.</w:t>
      </w:r>
      <w:r w:rsidRPr="00CB0F8F">
        <w:rPr>
          <w:rFonts w:ascii="Arial" w:hAnsi="Arial" w:cs="Arial"/>
        </w:rPr>
        <w:t>)</w:t>
      </w:r>
    </w:p>
    <w:p w14:paraId="7E7686CA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Sterilisation area</w:t>
      </w:r>
    </w:p>
    <w:p w14:paraId="241DFEE7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Hazardous substances bins</w:t>
      </w:r>
    </w:p>
    <w:p w14:paraId="04A6C0E2" w14:textId="6F8589C9" w:rsidR="00737BA9" w:rsidRPr="005D4C5F" w:rsidRDefault="005D4C5F" w:rsidP="005D4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Clean and dirty linen systems / storage</w:t>
      </w:r>
    </w:p>
    <w:p w14:paraId="0C424FEF" w14:textId="5487E2EE" w:rsidR="00737BA9" w:rsidRPr="00CB0F8F" w:rsidRDefault="007A3970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Equipment such as </w:t>
      </w:r>
      <w:r w:rsidR="005D4C5F">
        <w:rPr>
          <w:rFonts w:ascii="Arial" w:hAnsi="Arial" w:cs="Arial"/>
        </w:rPr>
        <w:t xml:space="preserve">hoists, </w:t>
      </w:r>
      <w:r w:rsidR="009854AB">
        <w:rPr>
          <w:rFonts w:ascii="Arial" w:hAnsi="Arial" w:cs="Arial"/>
        </w:rPr>
        <w:t xml:space="preserve">vital signs/observation </w:t>
      </w:r>
      <w:r w:rsidR="005D4C5F">
        <w:rPr>
          <w:rFonts w:ascii="Arial" w:hAnsi="Arial" w:cs="Arial"/>
        </w:rPr>
        <w:t>machine</w:t>
      </w:r>
    </w:p>
    <w:p w14:paraId="60DF477D" w14:textId="1631D0B9" w:rsidR="005D4C5F" w:rsidRDefault="005D4C5F" w:rsidP="005D4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Medication </w:t>
      </w:r>
      <w:r w:rsidR="00737BA9" w:rsidRPr="00CB0F8F">
        <w:rPr>
          <w:rFonts w:ascii="Arial" w:hAnsi="Arial" w:cs="Arial"/>
        </w:rPr>
        <w:t xml:space="preserve">refrigerators / </w:t>
      </w:r>
      <w:r>
        <w:rPr>
          <w:rFonts w:ascii="Arial" w:hAnsi="Arial" w:cs="Arial"/>
        </w:rPr>
        <w:t xml:space="preserve">storage </w:t>
      </w:r>
      <w:r w:rsidR="00D2783A">
        <w:rPr>
          <w:rFonts w:ascii="Arial" w:hAnsi="Arial" w:cs="Arial"/>
        </w:rPr>
        <w:t>etc.</w:t>
      </w:r>
    </w:p>
    <w:p w14:paraId="09291C1F" w14:textId="175D3008" w:rsidR="00CB0F8F" w:rsidRPr="005D4C5F" w:rsidRDefault="00B20EA4" w:rsidP="005D4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4C5F">
        <w:rPr>
          <w:rFonts w:ascii="Arial" w:hAnsi="Arial" w:cs="Arial"/>
        </w:rPr>
        <w:t>Controlled drug storage</w:t>
      </w:r>
      <w:r w:rsidR="005D4C5F">
        <w:rPr>
          <w:rFonts w:ascii="Arial" w:hAnsi="Arial" w:cs="Arial"/>
        </w:rPr>
        <w:t xml:space="preserve"> and sign out / </w:t>
      </w:r>
      <w:r w:rsidRPr="005D4C5F">
        <w:rPr>
          <w:rFonts w:ascii="Arial" w:hAnsi="Arial" w:cs="Arial"/>
        </w:rPr>
        <w:t>checking processes</w:t>
      </w:r>
      <w:r w:rsidR="005D4C5F">
        <w:rPr>
          <w:rFonts w:ascii="Arial" w:hAnsi="Arial" w:cs="Arial"/>
        </w:rPr>
        <w:t xml:space="preserve"> (review</w:t>
      </w:r>
      <w:r w:rsidRPr="005D4C5F">
        <w:rPr>
          <w:rFonts w:ascii="Arial" w:hAnsi="Arial" w:cs="Arial"/>
        </w:rPr>
        <w:t xml:space="preserve"> policy</w:t>
      </w:r>
      <w:r w:rsidR="005D4C5F">
        <w:rPr>
          <w:rFonts w:ascii="Arial" w:hAnsi="Arial" w:cs="Arial"/>
        </w:rPr>
        <w:t xml:space="preserve"> and </w:t>
      </w:r>
      <w:r w:rsidRPr="005D4C5F">
        <w:rPr>
          <w:rFonts w:ascii="Arial" w:hAnsi="Arial" w:cs="Arial"/>
        </w:rPr>
        <w:t>procedures</w:t>
      </w:r>
      <w:r w:rsidR="005D4C5F">
        <w:rPr>
          <w:rFonts w:ascii="Arial" w:hAnsi="Arial" w:cs="Arial"/>
        </w:rPr>
        <w:t>)</w:t>
      </w:r>
    </w:p>
    <w:p w14:paraId="47A18F08" w14:textId="77777777" w:rsidR="00737BA9" w:rsidRPr="00CB0F8F" w:rsidRDefault="00737BA9" w:rsidP="00737BA9">
      <w:pPr>
        <w:pStyle w:val="ListParagraph"/>
        <w:rPr>
          <w:rFonts w:ascii="Arial" w:hAnsi="Arial" w:cs="Arial"/>
        </w:rPr>
      </w:pPr>
    </w:p>
    <w:p w14:paraId="1BF8F269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Clinical placement information</w:t>
      </w:r>
    </w:p>
    <w:p w14:paraId="38786B14" w14:textId="7FCE0ADA" w:rsidR="00737BA9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Dress code</w:t>
      </w:r>
      <w:r w:rsidR="009854AB">
        <w:rPr>
          <w:rFonts w:ascii="Arial" w:hAnsi="Arial" w:cs="Arial"/>
        </w:rPr>
        <w:t>: Uniform</w:t>
      </w:r>
    </w:p>
    <w:p w14:paraId="2BADB14A" w14:textId="0E416412" w:rsidR="009854AB" w:rsidRPr="00CB0F8F" w:rsidRDefault="009854AB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uniform: NO ventilation jeans, active sportswear, No inappropriate t shirt logos. </w:t>
      </w:r>
      <w:r w:rsidR="00082575">
        <w:rPr>
          <w:rFonts w:ascii="Arial" w:hAnsi="Arial" w:cs="Arial"/>
        </w:rPr>
        <w:t xml:space="preserve">No high heels and consider dresses and skirts if involved in all care. </w:t>
      </w:r>
      <w:r>
        <w:rPr>
          <w:rFonts w:ascii="Arial" w:hAnsi="Arial" w:cs="Arial"/>
        </w:rPr>
        <w:t>If going to Family Court hearing for individuals</w:t>
      </w:r>
      <w:r w:rsidR="00082575">
        <w:rPr>
          <w:rFonts w:ascii="Arial" w:hAnsi="Arial" w:cs="Arial"/>
        </w:rPr>
        <w:t xml:space="preserve"> under Mental Health Act </w:t>
      </w:r>
      <w:r w:rsidR="007F69B4">
        <w:rPr>
          <w:rFonts w:ascii="Arial" w:hAnsi="Arial" w:cs="Arial"/>
        </w:rPr>
        <w:t xml:space="preserve">(1992), </w:t>
      </w:r>
      <w:r w:rsidR="00082575">
        <w:rPr>
          <w:rFonts w:ascii="Arial" w:hAnsi="Arial" w:cs="Arial"/>
        </w:rPr>
        <w:t>then semi formal dress code.</w:t>
      </w:r>
    </w:p>
    <w:p w14:paraId="54449535" w14:textId="46A25632" w:rsidR="00C46D51" w:rsidRDefault="00737BA9" w:rsidP="009220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Confirm </w:t>
      </w:r>
      <w:r w:rsidR="006458E4">
        <w:rPr>
          <w:rFonts w:ascii="Arial" w:hAnsi="Arial" w:cs="Arial"/>
        </w:rPr>
        <w:t xml:space="preserve">roster </w:t>
      </w:r>
      <w:r w:rsidR="00125EB3">
        <w:rPr>
          <w:rFonts w:ascii="Arial" w:hAnsi="Arial" w:cs="Arial"/>
        </w:rPr>
        <w:t>(and share with Clinical Lecturer)</w:t>
      </w:r>
    </w:p>
    <w:p w14:paraId="5D34AE3D" w14:textId="1D1DBD6C" w:rsidR="00737BA9" w:rsidRPr="00125EB3" w:rsidRDefault="00B20EA4" w:rsidP="00125E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Facility</w:t>
      </w:r>
      <w:r w:rsidR="006458E4">
        <w:rPr>
          <w:rFonts w:ascii="Arial" w:hAnsi="Arial" w:cs="Arial"/>
        </w:rPr>
        <w:t xml:space="preserve"> and </w:t>
      </w:r>
      <w:r w:rsidR="007F69B4">
        <w:rPr>
          <w:rFonts w:ascii="Arial" w:hAnsi="Arial" w:cs="Arial"/>
        </w:rPr>
        <w:t>individuals’</w:t>
      </w:r>
      <w:r w:rsidR="00082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routines </w:t>
      </w:r>
      <w:r w:rsidR="006458E4">
        <w:rPr>
          <w:rFonts w:ascii="Arial" w:hAnsi="Arial" w:cs="Arial"/>
        </w:rPr>
        <w:t>i.e.</w:t>
      </w:r>
      <w:r>
        <w:rPr>
          <w:rFonts w:ascii="Arial" w:hAnsi="Arial" w:cs="Arial"/>
        </w:rPr>
        <w:t xml:space="preserve"> handover, </w:t>
      </w:r>
      <w:r w:rsidR="00082575">
        <w:rPr>
          <w:rFonts w:ascii="Arial" w:hAnsi="Arial" w:cs="Arial"/>
        </w:rPr>
        <w:t xml:space="preserve">huddles, MDT, reviews, </w:t>
      </w:r>
      <w:r>
        <w:rPr>
          <w:rFonts w:ascii="Arial" w:hAnsi="Arial" w:cs="Arial"/>
        </w:rPr>
        <w:t xml:space="preserve">allocation, </w:t>
      </w:r>
      <w:r w:rsidR="00082575">
        <w:rPr>
          <w:rFonts w:ascii="Arial" w:hAnsi="Arial" w:cs="Arial"/>
        </w:rPr>
        <w:t xml:space="preserve">risk, can student nurses care for, </w:t>
      </w:r>
      <w:r w:rsidR="00125EB3">
        <w:rPr>
          <w:rFonts w:ascii="Arial" w:hAnsi="Arial" w:cs="Arial"/>
        </w:rPr>
        <w:t>etc.</w:t>
      </w:r>
      <w:r w:rsidR="00737BA9" w:rsidRPr="00125EB3">
        <w:rPr>
          <w:rFonts w:ascii="Arial" w:hAnsi="Arial" w:cs="Arial"/>
        </w:rPr>
        <w:t xml:space="preserve"> </w:t>
      </w:r>
    </w:p>
    <w:p w14:paraId="490D331A" w14:textId="41541C14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Discuss</w:t>
      </w:r>
      <w:r w:rsidR="00472F2C" w:rsidRPr="00CB0F8F">
        <w:rPr>
          <w:rFonts w:ascii="Arial" w:hAnsi="Arial" w:cs="Arial"/>
        </w:rPr>
        <w:t xml:space="preserve"> </w:t>
      </w:r>
      <w:r w:rsidR="00C1706A">
        <w:rPr>
          <w:rFonts w:ascii="Arial" w:hAnsi="Arial" w:cs="Arial"/>
        </w:rPr>
        <w:t xml:space="preserve">your hopes and goals for this placement </w:t>
      </w:r>
    </w:p>
    <w:p w14:paraId="1A6E373A" w14:textId="3FE8191A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lastRenderedPageBreak/>
        <w:t xml:space="preserve">Discuss </w:t>
      </w:r>
      <w:r w:rsidR="008D3064">
        <w:rPr>
          <w:rFonts w:ascii="Arial" w:hAnsi="Arial" w:cs="Arial"/>
        </w:rPr>
        <w:t>your scope of practice as a year two student, particularly around medication administration</w:t>
      </w:r>
    </w:p>
    <w:p w14:paraId="447DAA45" w14:textId="7182FE7D" w:rsidR="00737BA9" w:rsidRPr="0039363D" w:rsidRDefault="008D3064" w:rsidP="003936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37BA9" w:rsidRPr="00CB0F8F">
        <w:rPr>
          <w:rFonts w:ascii="Arial" w:hAnsi="Arial" w:cs="Arial"/>
        </w:rPr>
        <w:t xml:space="preserve">rovide </w:t>
      </w:r>
      <w:r>
        <w:rPr>
          <w:rFonts w:ascii="Arial" w:hAnsi="Arial" w:cs="Arial"/>
        </w:rPr>
        <w:t xml:space="preserve">attendance log and </w:t>
      </w:r>
      <w:r w:rsidR="00737BA9" w:rsidRPr="00CB0F8F">
        <w:rPr>
          <w:rFonts w:ascii="Arial" w:hAnsi="Arial" w:cs="Arial"/>
        </w:rPr>
        <w:t xml:space="preserve">preceptor </w:t>
      </w:r>
      <w:r w:rsidR="009A6F96">
        <w:rPr>
          <w:rFonts w:ascii="Arial" w:hAnsi="Arial" w:cs="Arial"/>
        </w:rPr>
        <w:t>clinical competence assessment</w:t>
      </w:r>
    </w:p>
    <w:p w14:paraId="23F9F621" w14:textId="62A5A982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Sign confidentiality agreement form</w:t>
      </w:r>
      <w:r w:rsidR="0039363D">
        <w:rPr>
          <w:rFonts w:ascii="Arial" w:hAnsi="Arial" w:cs="Arial"/>
        </w:rPr>
        <w:t>, if requested</w:t>
      </w:r>
    </w:p>
    <w:p w14:paraId="7A14C5E4" w14:textId="77777777" w:rsidR="00082575" w:rsidRDefault="00737BA9" w:rsidP="0008257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Guidelines and Policies (keep a list of </w:t>
      </w:r>
      <w:r w:rsidR="00DE521D">
        <w:rPr>
          <w:rFonts w:ascii="Arial" w:hAnsi="Arial" w:cs="Arial"/>
        </w:rPr>
        <w:t>those that you review</w:t>
      </w:r>
      <w:r w:rsidRPr="00CB0F8F">
        <w:rPr>
          <w:rFonts w:ascii="Arial" w:hAnsi="Arial" w:cs="Arial"/>
        </w:rPr>
        <w:t>)</w:t>
      </w:r>
      <w:r w:rsidR="00082575">
        <w:rPr>
          <w:rFonts w:ascii="Arial" w:hAnsi="Arial" w:cs="Arial"/>
        </w:rPr>
        <w:t xml:space="preserve"> on MIDAS or another database.</w:t>
      </w:r>
    </w:p>
    <w:p w14:paraId="1318705D" w14:textId="2F480C83" w:rsidR="00DE521D" w:rsidRPr="00082575" w:rsidRDefault="00DE521D" w:rsidP="0008257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82575">
        <w:rPr>
          <w:rFonts w:ascii="Arial" w:hAnsi="Arial" w:cs="Arial"/>
        </w:rPr>
        <w:t xml:space="preserve">Review </w:t>
      </w:r>
      <w:r w:rsidR="002E6926" w:rsidRPr="00082575">
        <w:rPr>
          <w:rFonts w:ascii="Arial" w:hAnsi="Arial" w:cs="Arial"/>
        </w:rPr>
        <w:t xml:space="preserve">PPE </w:t>
      </w:r>
      <w:r w:rsidRPr="00082575">
        <w:rPr>
          <w:rFonts w:ascii="Arial" w:hAnsi="Arial" w:cs="Arial"/>
        </w:rPr>
        <w:t>requirements for this facility</w:t>
      </w:r>
      <w:r w:rsidR="00A851D1" w:rsidRPr="00082575">
        <w:rPr>
          <w:rFonts w:ascii="Arial" w:hAnsi="Arial" w:cs="Arial"/>
        </w:rPr>
        <w:t xml:space="preserve"> </w:t>
      </w:r>
      <w:r w:rsidR="0029373E" w:rsidRPr="00082575">
        <w:rPr>
          <w:rFonts w:ascii="Arial" w:hAnsi="Arial" w:cs="Arial"/>
        </w:rPr>
        <w:t>(</w:t>
      </w:r>
      <w:r w:rsidRPr="00082575">
        <w:rPr>
          <w:rFonts w:ascii="Arial" w:hAnsi="Arial" w:cs="Arial"/>
        </w:rPr>
        <w:t xml:space="preserve">including </w:t>
      </w:r>
      <w:r w:rsidR="00082575" w:rsidRPr="00082575">
        <w:rPr>
          <w:rFonts w:ascii="Arial" w:hAnsi="Arial" w:cs="Arial"/>
        </w:rPr>
        <w:t>COVID</w:t>
      </w:r>
      <w:r w:rsidRPr="00082575">
        <w:rPr>
          <w:rFonts w:ascii="Arial" w:hAnsi="Arial" w:cs="Arial"/>
        </w:rPr>
        <w:t xml:space="preserve"> requirements</w:t>
      </w:r>
      <w:r w:rsidR="0029373E" w:rsidRPr="00082575">
        <w:rPr>
          <w:rFonts w:ascii="Arial" w:hAnsi="Arial" w:cs="Arial"/>
        </w:rPr>
        <w:t>)</w:t>
      </w:r>
    </w:p>
    <w:p w14:paraId="2C900B8C" w14:textId="77777777" w:rsidR="00D2783A" w:rsidRPr="00D2783A" w:rsidRDefault="00D2783A" w:rsidP="00D2783A">
      <w:pPr>
        <w:ind w:left="720"/>
        <w:rPr>
          <w:rFonts w:ascii="Arial" w:hAnsi="Arial" w:cs="Arial"/>
        </w:rPr>
      </w:pPr>
    </w:p>
    <w:p w14:paraId="0088B724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Know the staff (roles and full names)</w:t>
      </w:r>
    </w:p>
    <w:p w14:paraId="25678B13" w14:textId="77777777" w:rsidR="00D2783A" w:rsidRDefault="00D2783A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Clinical Manager</w:t>
      </w:r>
    </w:p>
    <w:p w14:paraId="17E69D13" w14:textId="52DDE358" w:rsidR="00737BA9" w:rsidRPr="00CB0F8F" w:rsidRDefault="00737BA9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Your preceptor(s) </w:t>
      </w:r>
    </w:p>
    <w:p w14:paraId="66AED0FB" w14:textId="0279B6FC" w:rsidR="00737BA9" w:rsidRPr="00D2783A" w:rsidRDefault="00D2783A" w:rsidP="00D278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37BA9" w:rsidRPr="00D2783A">
        <w:rPr>
          <w:rFonts w:ascii="Arial" w:hAnsi="Arial" w:cs="Arial"/>
        </w:rPr>
        <w:t xml:space="preserve">ther </w:t>
      </w:r>
      <w:r>
        <w:rPr>
          <w:rFonts w:ascii="Arial" w:hAnsi="Arial" w:cs="Arial"/>
        </w:rPr>
        <w:t xml:space="preserve">members of the </w:t>
      </w:r>
      <w:r w:rsidR="00737BA9" w:rsidRPr="00D2783A">
        <w:rPr>
          <w:rFonts w:ascii="Arial" w:hAnsi="Arial" w:cs="Arial"/>
        </w:rPr>
        <w:t xml:space="preserve">team </w:t>
      </w:r>
    </w:p>
    <w:p w14:paraId="121555D3" w14:textId="44195E4B" w:rsidR="00284D26" w:rsidRDefault="00284D26" w:rsidP="00284D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Who to contact if </w:t>
      </w:r>
      <w:r w:rsidR="001D0CDE">
        <w:rPr>
          <w:rFonts w:ascii="Arial" w:hAnsi="Arial" w:cs="Arial"/>
        </w:rPr>
        <w:t xml:space="preserve">you are </w:t>
      </w:r>
      <w:r w:rsidRPr="00CB0F8F">
        <w:rPr>
          <w:rFonts w:ascii="Arial" w:hAnsi="Arial" w:cs="Arial"/>
        </w:rPr>
        <w:t>unwell</w:t>
      </w:r>
    </w:p>
    <w:p w14:paraId="07AF3BBA" w14:textId="4B14BAB5" w:rsidR="005B0B02" w:rsidRPr="007F69B4" w:rsidRDefault="00B20EA4" w:rsidP="002C28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F69B4">
        <w:rPr>
          <w:rFonts w:ascii="Arial" w:hAnsi="Arial" w:cs="Arial"/>
        </w:rPr>
        <w:t xml:space="preserve">Members of the </w:t>
      </w:r>
      <w:r w:rsidR="001D0CDE" w:rsidRPr="007F69B4">
        <w:rPr>
          <w:rFonts w:ascii="Arial" w:hAnsi="Arial" w:cs="Arial"/>
        </w:rPr>
        <w:t xml:space="preserve">wider healthcare </w:t>
      </w:r>
      <w:r w:rsidRPr="007F69B4">
        <w:rPr>
          <w:rFonts w:ascii="Arial" w:hAnsi="Arial" w:cs="Arial"/>
        </w:rPr>
        <w:t>team</w:t>
      </w:r>
      <w:r w:rsidR="001D0CDE" w:rsidRPr="007F69B4">
        <w:rPr>
          <w:rFonts w:ascii="Arial" w:hAnsi="Arial" w:cs="Arial"/>
        </w:rPr>
        <w:t xml:space="preserve"> </w:t>
      </w:r>
    </w:p>
    <w:p w14:paraId="5B941346" w14:textId="77777777" w:rsidR="00737BA9" w:rsidRPr="00CB0F8F" w:rsidRDefault="00737BA9" w:rsidP="005972F0">
      <w:pPr>
        <w:pStyle w:val="ListParagraph"/>
        <w:ind w:left="1080"/>
        <w:rPr>
          <w:rFonts w:ascii="Arial" w:hAnsi="Arial" w:cs="Arial"/>
        </w:rPr>
      </w:pPr>
    </w:p>
    <w:p w14:paraId="4295FF15" w14:textId="27D59710" w:rsidR="00E5455E" w:rsidRPr="00CB0F8F" w:rsidRDefault="00737BA9" w:rsidP="005972F0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  <w:b/>
        </w:rPr>
        <w:t>Be prepared, safe and knowledgeable</w:t>
      </w:r>
      <w:r w:rsidR="00DC2E01" w:rsidRPr="00CB0F8F">
        <w:rPr>
          <w:rFonts w:ascii="Arial" w:hAnsi="Arial" w:cs="Arial"/>
          <w:b/>
        </w:rPr>
        <w:t xml:space="preserve"> – Write </w:t>
      </w:r>
      <w:r w:rsidR="00E57C1A" w:rsidRPr="00CB0F8F">
        <w:rPr>
          <w:rFonts w:ascii="Arial" w:hAnsi="Arial" w:cs="Arial"/>
          <w:b/>
        </w:rPr>
        <w:t>detailed responses</w:t>
      </w:r>
      <w:r w:rsidR="00C54DF3" w:rsidRPr="00CB0F8F">
        <w:rPr>
          <w:rFonts w:ascii="Arial" w:hAnsi="Arial" w:cs="Arial"/>
          <w:b/>
        </w:rPr>
        <w:t xml:space="preserve"> </w:t>
      </w:r>
    </w:p>
    <w:p w14:paraId="7CAF419C" w14:textId="14D7E7AB" w:rsidR="00A07A5A" w:rsidRDefault="00737BA9" w:rsidP="00A07A5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emergency equipment is available </w:t>
      </w:r>
    </w:p>
    <w:p w14:paraId="46CCEA18" w14:textId="66740C84" w:rsidR="00A07A5A" w:rsidRPr="007F69B4" w:rsidRDefault="00082575" w:rsidP="007F69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How do you keep yourself safe in the event of an escalating individual</w:t>
      </w:r>
      <w:r w:rsidR="007F69B4">
        <w:rPr>
          <w:rFonts w:ascii="Arial" w:hAnsi="Arial" w:cs="Arial"/>
        </w:rPr>
        <w:t>, other individuals becoming agitated.</w:t>
      </w:r>
    </w:p>
    <w:p w14:paraId="69E07CD0" w14:textId="5D90E5A4" w:rsidR="00737BA9" w:rsidRDefault="00A07A5A" w:rsidP="005972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is expected of you in an e</w:t>
      </w:r>
      <w:r w:rsidR="00737BA9" w:rsidRPr="00CB0F8F">
        <w:rPr>
          <w:rFonts w:ascii="Arial" w:hAnsi="Arial" w:cs="Arial"/>
        </w:rPr>
        <w:t>mergenc</w:t>
      </w:r>
      <w:r w:rsidR="00082575">
        <w:rPr>
          <w:rFonts w:ascii="Arial" w:hAnsi="Arial" w:cs="Arial"/>
        </w:rPr>
        <w:t>y, both physical and mental health procedures?</w:t>
      </w:r>
    </w:p>
    <w:p w14:paraId="1E2ADB44" w14:textId="77777777" w:rsidR="00082575" w:rsidRPr="00082575" w:rsidRDefault="00082575" w:rsidP="00082575">
      <w:pPr>
        <w:pStyle w:val="ListParagraph"/>
        <w:rPr>
          <w:rFonts w:ascii="Arial" w:hAnsi="Arial" w:cs="Arial"/>
        </w:rPr>
      </w:pPr>
    </w:p>
    <w:p w14:paraId="50FD3D70" w14:textId="06546D78" w:rsidR="00082575" w:rsidRPr="00082575" w:rsidRDefault="00082575" w:rsidP="00082575">
      <w:pPr>
        <w:pStyle w:val="ListParagraph"/>
        <w:numPr>
          <w:ilvl w:val="0"/>
          <w:numId w:val="24"/>
        </w:numPr>
        <w:rPr>
          <w:rFonts w:ascii="Arial" w:hAnsi="Arial" w:cs="Arial"/>
          <w:i/>
          <w:iCs/>
        </w:rPr>
      </w:pPr>
      <w:r w:rsidRPr="00082575">
        <w:rPr>
          <w:rFonts w:ascii="Arial" w:hAnsi="Arial" w:cs="Arial"/>
          <w:i/>
          <w:iCs/>
        </w:rPr>
        <w:t>In a mental health emergency</w:t>
      </w:r>
    </w:p>
    <w:p w14:paraId="01F6C480" w14:textId="77777777" w:rsidR="00082575" w:rsidRPr="00082575" w:rsidRDefault="00082575" w:rsidP="00082575">
      <w:pPr>
        <w:rPr>
          <w:rFonts w:ascii="Arial" w:hAnsi="Arial" w:cs="Arial"/>
          <w:i/>
          <w:iCs/>
        </w:rPr>
      </w:pPr>
    </w:p>
    <w:p w14:paraId="21849CA3" w14:textId="75541B48" w:rsidR="00082575" w:rsidRPr="00082575" w:rsidRDefault="00082575" w:rsidP="00082575">
      <w:pPr>
        <w:pStyle w:val="ListParagraph"/>
        <w:numPr>
          <w:ilvl w:val="0"/>
          <w:numId w:val="24"/>
        </w:numPr>
        <w:rPr>
          <w:rFonts w:ascii="Arial" w:hAnsi="Arial" w:cs="Arial"/>
          <w:i/>
          <w:iCs/>
        </w:rPr>
      </w:pPr>
      <w:r w:rsidRPr="00082575">
        <w:rPr>
          <w:rFonts w:ascii="Arial" w:hAnsi="Arial" w:cs="Arial"/>
          <w:i/>
          <w:iCs/>
        </w:rPr>
        <w:t>In a physical health emergency</w:t>
      </w:r>
    </w:p>
    <w:p w14:paraId="5B9A46AA" w14:textId="77777777" w:rsidR="00A07A5A" w:rsidRPr="00A07A5A" w:rsidRDefault="00A07A5A" w:rsidP="00A07A5A">
      <w:pPr>
        <w:ind w:left="360"/>
        <w:rPr>
          <w:rFonts w:ascii="Arial" w:hAnsi="Arial" w:cs="Arial"/>
        </w:rPr>
      </w:pPr>
    </w:p>
    <w:p w14:paraId="67430472" w14:textId="426DB920" w:rsidR="00737BA9" w:rsidRPr="00082575" w:rsidRDefault="00737BA9" w:rsidP="0008257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standing orders are in place</w:t>
      </w:r>
      <w:r w:rsidR="00A07A5A">
        <w:rPr>
          <w:rFonts w:ascii="Arial" w:hAnsi="Arial" w:cs="Arial"/>
        </w:rPr>
        <w:t>?</w:t>
      </w:r>
    </w:p>
    <w:p w14:paraId="333978E3" w14:textId="0F2CFB56" w:rsidR="00A07A5A" w:rsidRPr="00082575" w:rsidRDefault="00B20EA4" w:rsidP="0008257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other hazards </w:t>
      </w:r>
      <w:r w:rsidR="00057A6D">
        <w:rPr>
          <w:rFonts w:ascii="Arial" w:hAnsi="Arial" w:cs="Arial"/>
        </w:rPr>
        <w:t xml:space="preserve">have you identified </w:t>
      </w:r>
      <w:r>
        <w:rPr>
          <w:rFonts w:ascii="Arial" w:hAnsi="Arial" w:cs="Arial"/>
        </w:rPr>
        <w:t>in the environment</w:t>
      </w:r>
      <w:r w:rsidR="00A07A5A">
        <w:rPr>
          <w:rFonts w:ascii="Arial" w:hAnsi="Arial" w:cs="Arial"/>
        </w:rPr>
        <w:t>?</w:t>
      </w:r>
    </w:p>
    <w:p w14:paraId="4B0C2AB9" w14:textId="45750AB9" w:rsidR="00A07A5A" w:rsidRPr="00082575" w:rsidRDefault="00737BA9" w:rsidP="0008257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07A5A">
        <w:rPr>
          <w:rFonts w:ascii="Arial" w:hAnsi="Arial" w:cs="Arial"/>
        </w:rPr>
        <w:t xml:space="preserve">What </w:t>
      </w:r>
      <w:r w:rsidR="00A07A5A">
        <w:rPr>
          <w:rFonts w:ascii="Arial" w:hAnsi="Arial" w:cs="Arial"/>
        </w:rPr>
        <w:t>is required in case of a N</w:t>
      </w:r>
      <w:r w:rsidRPr="00A07A5A">
        <w:rPr>
          <w:rFonts w:ascii="Arial" w:hAnsi="Arial" w:cs="Arial"/>
        </w:rPr>
        <w:t xml:space="preserve">eedle </w:t>
      </w:r>
      <w:r w:rsidR="00A07A5A">
        <w:rPr>
          <w:rFonts w:ascii="Arial" w:hAnsi="Arial" w:cs="Arial"/>
        </w:rPr>
        <w:t>S</w:t>
      </w:r>
      <w:r w:rsidRPr="00A07A5A">
        <w:rPr>
          <w:rFonts w:ascii="Arial" w:hAnsi="Arial" w:cs="Arial"/>
        </w:rPr>
        <w:t xml:space="preserve">tick </w:t>
      </w:r>
      <w:r w:rsidR="00A07A5A">
        <w:rPr>
          <w:rFonts w:ascii="Arial" w:hAnsi="Arial" w:cs="Arial"/>
        </w:rPr>
        <w:t>I</w:t>
      </w:r>
      <w:r w:rsidRPr="00A07A5A">
        <w:rPr>
          <w:rFonts w:ascii="Arial" w:hAnsi="Arial" w:cs="Arial"/>
        </w:rPr>
        <w:t>njury</w:t>
      </w:r>
      <w:r w:rsidR="00A07A5A">
        <w:rPr>
          <w:rFonts w:ascii="Arial" w:hAnsi="Arial" w:cs="Arial"/>
        </w:rPr>
        <w:t>?</w:t>
      </w:r>
    </w:p>
    <w:p w14:paraId="4E2A945D" w14:textId="73616339" w:rsidR="00A07A5A" w:rsidRPr="00082575" w:rsidRDefault="00737BA9" w:rsidP="00057A6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if you have an injury or accident</w:t>
      </w:r>
      <w:r w:rsidR="00082575">
        <w:rPr>
          <w:rFonts w:ascii="Arial" w:hAnsi="Arial" w:cs="Arial"/>
        </w:rPr>
        <w:t>, (OP and facilities procedures and incident reporting).</w:t>
      </w:r>
    </w:p>
    <w:p w14:paraId="6462DD4F" w14:textId="266121E1" w:rsidR="00737BA9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in cases of a</w:t>
      </w:r>
      <w:r w:rsidR="00334041">
        <w:rPr>
          <w:rFonts w:ascii="Arial" w:hAnsi="Arial" w:cs="Arial"/>
        </w:rPr>
        <w:t xml:space="preserve"> suspected</w:t>
      </w:r>
      <w:r w:rsidR="00A07A5A">
        <w:rPr>
          <w:rFonts w:ascii="Arial" w:hAnsi="Arial" w:cs="Arial"/>
        </w:rPr>
        <w:t xml:space="preserve"> adverse medication reaction</w:t>
      </w:r>
      <w:r w:rsidR="00334041">
        <w:rPr>
          <w:rFonts w:ascii="Arial" w:hAnsi="Arial" w:cs="Arial"/>
        </w:rPr>
        <w:t>?</w:t>
      </w:r>
    </w:p>
    <w:p w14:paraId="53D1116C" w14:textId="77777777" w:rsidR="00A07A5A" w:rsidRPr="00057A6D" w:rsidRDefault="00A07A5A" w:rsidP="00057A6D">
      <w:pPr>
        <w:rPr>
          <w:rFonts w:ascii="Arial" w:hAnsi="Arial" w:cs="Arial"/>
        </w:rPr>
      </w:pPr>
    </w:p>
    <w:p w14:paraId="58DD5B2F" w14:textId="7A288368" w:rsidR="00284D26" w:rsidRPr="00057A6D" w:rsidRDefault="00284D26" w:rsidP="00057A6D">
      <w:pPr>
        <w:rPr>
          <w:rFonts w:ascii="Arial" w:hAnsi="Arial" w:cs="Arial"/>
        </w:rPr>
      </w:pPr>
    </w:p>
    <w:p w14:paraId="28D9FF32" w14:textId="21B2F232" w:rsidR="00737BA9" w:rsidRPr="00057A6D" w:rsidRDefault="00737BA9" w:rsidP="00057A6D">
      <w:pPr>
        <w:pStyle w:val="ListParagraph"/>
        <w:rPr>
          <w:rFonts w:ascii="Arial" w:hAnsi="Arial" w:cs="Arial"/>
        </w:rPr>
      </w:pPr>
    </w:p>
    <w:sectPr w:rsidR="00737BA9" w:rsidRPr="00057A6D" w:rsidSect="00792EAF">
      <w:headerReference w:type="default" r:id="rId8"/>
      <w:footerReference w:type="default" r:id="rId9"/>
      <w:pgSz w:w="12240" w:h="15840"/>
      <w:pgMar w:top="851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26C66" w14:textId="77777777" w:rsidR="00E53BCD" w:rsidRDefault="00E53BCD" w:rsidP="008C294E">
      <w:pPr>
        <w:spacing w:after="0" w:line="240" w:lineRule="auto"/>
      </w:pPr>
      <w:r>
        <w:separator/>
      </w:r>
    </w:p>
  </w:endnote>
  <w:endnote w:type="continuationSeparator" w:id="0">
    <w:p w14:paraId="5AAA999E" w14:textId="77777777" w:rsidR="00E53BCD" w:rsidRDefault="00E53BCD" w:rsidP="008C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4CA1" w14:textId="605BFB95" w:rsidR="00B2185E" w:rsidRPr="00B2185E" w:rsidRDefault="00B2185E">
    <w:pPr>
      <w:pStyle w:val="Footer"/>
      <w:jc w:val="right"/>
      <w:rPr>
        <w:sz w:val="20"/>
        <w:szCs w:val="20"/>
      </w:rPr>
    </w:pPr>
    <w:r w:rsidRPr="00B2185E">
      <w:rPr>
        <w:sz w:val="20"/>
        <w:szCs w:val="20"/>
      </w:rPr>
      <w:t>(</w:t>
    </w:r>
    <w:sdt>
      <w:sdtPr>
        <w:rPr>
          <w:sz w:val="20"/>
          <w:szCs w:val="20"/>
        </w:rPr>
        <w:id w:val="121584040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B2185E">
              <w:rPr>
                <w:i/>
                <w:iCs/>
                <w:sz w:val="20"/>
                <w:szCs w:val="20"/>
              </w:rPr>
              <w:t>Placement Orientation Worksheet</w:t>
            </w:r>
            <w:r w:rsidRPr="00B2185E">
              <w:rPr>
                <w:sz w:val="20"/>
                <w:szCs w:val="20"/>
              </w:rPr>
              <w:t xml:space="preserve">) Page </w:t>
            </w:r>
            <w:r w:rsidRPr="00B2185E">
              <w:rPr>
                <w:b/>
                <w:bCs/>
                <w:sz w:val="20"/>
                <w:szCs w:val="20"/>
              </w:rPr>
              <w:fldChar w:fldCharType="begin"/>
            </w:r>
            <w:r w:rsidRPr="00B2185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2185E">
              <w:rPr>
                <w:b/>
                <w:bCs/>
                <w:sz w:val="20"/>
                <w:szCs w:val="20"/>
              </w:rPr>
              <w:fldChar w:fldCharType="separate"/>
            </w:r>
            <w:r w:rsidRPr="00B2185E">
              <w:rPr>
                <w:b/>
                <w:bCs/>
                <w:noProof/>
                <w:sz w:val="20"/>
                <w:szCs w:val="20"/>
              </w:rPr>
              <w:t>2</w:t>
            </w:r>
            <w:r w:rsidRPr="00B2185E">
              <w:rPr>
                <w:b/>
                <w:bCs/>
                <w:sz w:val="20"/>
                <w:szCs w:val="20"/>
              </w:rPr>
              <w:fldChar w:fldCharType="end"/>
            </w:r>
            <w:r w:rsidRPr="00B2185E">
              <w:rPr>
                <w:sz w:val="20"/>
                <w:szCs w:val="20"/>
              </w:rPr>
              <w:t xml:space="preserve"> of </w:t>
            </w:r>
            <w:r w:rsidRPr="00B2185E">
              <w:rPr>
                <w:b/>
                <w:bCs/>
                <w:sz w:val="20"/>
                <w:szCs w:val="20"/>
              </w:rPr>
              <w:fldChar w:fldCharType="begin"/>
            </w:r>
            <w:r w:rsidRPr="00B2185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2185E">
              <w:rPr>
                <w:b/>
                <w:bCs/>
                <w:sz w:val="20"/>
                <w:szCs w:val="20"/>
              </w:rPr>
              <w:fldChar w:fldCharType="separate"/>
            </w:r>
            <w:r w:rsidRPr="00B2185E">
              <w:rPr>
                <w:b/>
                <w:bCs/>
                <w:noProof/>
                <w:sz w:val="20"/>
                <w:szCs w:val="20"/>
              </w:rPr>
              <w:t>2</w:t>
            </w:r>
            <w:r w:rsidRPr="00B2185E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ACDDFDB" w14:textId="77777777" w:rsidR="00B2185E" w:rsidRDefault="00B21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113D0" w14:textId="77777777" w:rsidR="00E53BCD" w:rsidRDefault="00E53BCD" w:rsidP="008C294E">
      <w:pPr>
        <w:spacing w:after="0" w:line="240" w:lineRule="auto"/>
      </w:pPr>
      <w:r>
        <w:separator/>
      </w:r>
    </w:p>
  </w:footnote>
  <w:footnote w:type="continuationSeparator" w:id="0">
    <w:p w14:paraId="35D581CE" w14:textId="77777777" w:rsidR="00E53BCD" w:rsidRDefault="00E53BCD" w:rsidP="008C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6600" w14:textId="77777777" w:rsidR="00B2185E" w:rsidRPr="00B2185E" w:rsidRDefault="00B2185E" w:rsidP="00B2185E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bCs/>
        <w:sz w:val="24"/>
        <w:szCs w:val="24"/>
      </w:rPr>
    </w:pPr>
    <w:r w:rsidRPr="00B2185E">
      <w:rPr>
        <w:rFonts w:ascii="Arial" w:eastAsia="Arial" w:hAnsi="Arial" w:cs="Arial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25ADA6D" wp14:editId="327A6BEE">
          <wp:simplePos x="0" y="0"/>
          <wp:positionH relativeFrom="page">
            <wp:posOffset>5772150</wp:posOffset>
          </wp:positionH>
          <wp:positionV relativeFrom="page">
            <wp:posOffset>333375</wp:posOffset>
          </wp:positionV>
          <wp:extent cx="1122727" cy="460962"/>
          <wp:effectExtent l="0" t="0" r="1270" b="0"/>
          <wp:wrapTight wrapText="bothSides">
            <wp:wrapPolygon edited="0">
              <wp:start x="0" y="0"/>
              <wp:lineTo x="0" y="20557"/>
              <wp:lineTo x="21258" y="20557"/>
              <wp:lineTo x="21258" y="0"/>
              <wp:lineTo x="0" y="0"/>
            </wp:wrapPolygon>
          </wp:wrapTight>
          <wp:docPr id="33362944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2944" name="Picture 1" descr="A blue and green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27" cy="46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85E">
      <w:rPr>
        <w:rFonts w:ascii="Arial" w:eastAsia="Arial" w:hAnsi="Arial" w:cs="Arial"/>
        <w:b/>
        <w:bCs/>
        <w:sz w:val="24"/>
        <w:szCs w:val="24"/>
      </w:rPr>
      <w:t>Otago</w:t>
    </w:r>
    <w:r w:rsidRPr="00B2185E">
      <w:rPr>
        <w:rFonts w:ascii="Arial" w:eastAsia="Arial" w:hAnsi="Arial" w:cs="Arial"/>
        <w:b/>
        <w:bCs/>
        <w:spacing w:val="-9"/>
        <w:sz w:val="24"/>
        <w:szCs w:val="24"/>
      </w:rPr>
      <w:t xml:space="preserve"> </w:t>
    </w:r>
    <w:r w:rsidRPr="00B2185E">
      <w:rPr>
        <w:rFonts w:ascii="Arial" w:eastAsia="Arial" w:hAnsi="Arial" w:cs="Arial"/>
        <w:b/>
        <w:bCs/>
        <w:sz w:val="24"/>
        <w:szCs w:val="24"/>
      </w:rPr>
      <w:t>Polytechnic: School</w:t>
    </w:r>
    <w:r w:rsidRPr="00B2185E">
      <w:rPr>
        <w:rFonts w:ascii="Arial" w:eastAsia="Arial" w:hAnsi="Arial" w:cs="Arial"/>
        <w:b/>
        <w:bCs/>
        <w:spacing w:val="-8"/>
        <w:sz w:val="24"/>
        <w:szCs w:val="24"/>
      </w:rPr>
      <w:t xml:space="preserve"> </w:t>
    </w:r>
    <w:r w:rsidRPr="00B2185E">
      <w:rPr>
        <w:rFonts w:ascii="Arial" w:eastAsia="Arial" w:hAnsi="Arial" w:cs="Arial"/>
        <w:b/>
        <w:bCs/>
        <w:sz w:val="24"/>
        <w:szCs w:val="24"/>
      </w:rPr>
      <w:t>of</w:t>
    </w:r>
    <w:r w:rsidRPr="00B2185E">
      <w:rPr>
        <w:rFonts w:ascii="Arial" w:eastAsia="Arial" w:hAnsi="Arial" w:cs="Arial"/>
        <w:b/>
        <w:bCs/>
        <w:spacing w:val="-10"/>
        <w:sz w:val="24"/>
        <w:szCs w:val="24"/>
      </w:rPr>
      <w:t xml:space="preserve"> </w:t>
    </w:r>
    <w:r w:rsidRPr="00B2185E">
      <w:rPr>
        <w:rFonts w:ascii="Arial" w:eastAsia="Arial" w:hAnsi="Arial" w:cs="Arial"/>
        <w:b/>
        <w:bCs/>
        <w:sz w:val="24"/>
        <w:szCs w:val="24"/>
      </w:rPr>
      <w:t xml:space="preserve">Nursing | Te Kura </w:t>
    </w:r>
    <w:proofErr w:type="spellStart"/>
    <w:r w:rsidRPr="00B2185E">
      <w:rPr>
        <w:rFonts w:ascii="Arial" w:eastAsia="Arial" w:hAnsi="Arial" w:cs="Arial"/>
        <w:b/>
        <w:bCs/>
        <w:sz w:val="24"/>
        <w:szCs w:val="24"/>
      </w:rPr>
      <w:t>Tapuhi</w:t>
    </w:r>
    <w:proofErr w:type="spellEnd"/>
    <w:r w:rsidRPr="00B2185E">
      <w:rPr>
        <w:rFonts w:ascii="Arial" w:eastAsia="Arial" w:hAnsi="Arial" w:cs="Arial"/>
        <w:b/>
        <w:bCs/>
        <w:noProof/>
        <w:sz w:val="40"/>
        <w:szCs w:val="40"/>
      </w:rPr>
      <w:t xml:space="preserve"> </w:t>
    </w:r>
  </w:p>
  <w:p w14:paraId="5658E253" w14:textId="77777777" w:rsidR="00B2185E" w:rsidRDefault="00B21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5601"/>
    <w:multiLevelType w:val="hybridMultilevel"/>
    <w:tmpl w:val="B94648C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A260C7"/>
    <w:multiLevelType w:val="hybridMultilevel"/>
    <w:tmpl w:val="6D4EA18A"/>
    <w:lvl w:ilvl="0" w:tplc="278A2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93BCB"/>
    <w:multiLevelType w:val="hybridMultilevel"/>
    <w:tmpl w:val="7A86D49E"/>
    <w:lvl w:ilvl="0" w:tplc="B1A22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56A41"/>
    <w:multiLevelType w:val="hybridMultilevel"/>
    <w:tmpl w:val="39ECA53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3719"/>
    <w:multiLevelType w:val="hybridMultilevel"/>
    <w:tmpl w:val="C546C39C"/>
    <w:lvl w:ilvl="0" w:tplc="069AB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31AB4"/>
    <w:multiLevelType w:val="hybridMultilevel"/>
    <w:tmpl w:val="331C0F56"/>
    <w:lvl w:ilvl="0" w:tplc="467EB56A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8255A"/>
    <w:multiLevelType w:val="hybridMultilevel"/>
    <w:tmpl w:val="E670D244"/>
    <w:lvl w:ilvl="0" w:tplc="817841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8B47C6"/>
    <w:multiLevelType w:val="hybridMultilevel"/>
    <w:tmpl w:val="7208083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81321"/>
    <w:multiLevelType w:val="hybridMultilevel"/>
    <w:tmpl w:val="3DD6C6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B1E72"/>
    <w:multiLevelType w:val="hybridMultilevel"/>
    <w:tmpl w:val="167253BE"/>
    <w:lvl w:ilvl="0" w:tplc="FAA2B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B73C51"/>
    <w:multiLevelType w:val="hybridMultilevel"/>
    <w:tmpl w:val="7548D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6572"/>
    <w:multiLevelType w:val="hybridMultilevel"/>
    <w:tmpl w:val="1E94718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1017C"/>
    <w:multiLevelType w:val="hybridMultilevel"/>
    <w:tmpl w:val="5D32C31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3508"/>
    <w:multiLevelType w:val="hybridMultilevel"/>
    <w:tmpl w:val="7B76F054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90E3C"/>
    <w:multiLevelType w:val="hybridMultilevel"/>
    <w:tmpl w:val="7C5A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A7501"/>
    <w:multiLevelType w:val="hybridMultilevel"/>
    <w:tmpl w:val="08F60B0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3781E"/>
    <w:multiLevelType w:val="hybridMultilevel"/>
    <w:tmpl w:val="DAE649E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9E44C9"/>
    <w:multiLevelType w:val="hybridMultilevel"/>
    <w:tmpl w:val="101C80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0229E"/>
    <w:multiLevelType w:val="hybridMultilevel"/>
    <w:tmpl w:val="DE8C3BDE"/>
    <w:lvl w:ilvl="0" w:tplc="6FF2F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06342"/>
    <w:multiLevelType w:val="hybridMultilevel"/>
    <w:tmpl w:val="45B0EB5C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350476"/>
    <w:multiLevelType w:val="hybridMultilevel"/>
    <w:tmpl w:val="AC52655C"/>
    <w:lvl w:ilvl="0" w:tplc="14090017">
      <w:start w:val="1"/>
      <w:numFmt w:val="lowerLetter"/>
      <w:lvlText w:val="%1)"/>
      <w:lvlJc w:val="left"/>
      <w:pPr>
        <w:ind w:left="1004" w:hanging="360"/>
      </w:p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B71652E"/>
    <w:multiLevelType w:val="hybridMultilevel"/>
    <w:tmpl w:val="B4F462C8"/>
    <w:lvl w:ilvl="0" w:tplc="19DEBFC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57663A"/>
    <w:multiLevelType w:val="hybridMultilevel"/>
    <w:tmpl w:val="34587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E10A9"/>
    <w:multiLevelType w:val="hybridMultilevel"/>
    <w:tmpl w:val="9AA66F4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9986">
    <w:abstractNumId w:val="14"/>
  </w:num>
  <w:num w:numId="2" w16cid:durableId="1336689530">
    <w:abstractNumId w:val="15"/>
  </w:num>
  <w:num w:numId="3" w16cid:durableId="1816951824">
    <w:abstractNumId w:val="13"/>
  </w:num>
  <w:num w:numId="4" w16cid:durableId="783773409">
    <w:abstractNumId w:val="7"/>
  </w:num>
  <w:num w:numId="5" w16cid:durableId="1274938621">
    <w:abstractNumId w:val="11"/>
  </w:num>
  <w:num w:numId="6" w16cid:durableId="1898585600">
    <w:abstractNumId w:val="23"/>
  </w:num>
  <w:num w:numId="7" w16cid:durableId="2094084959">
    <w:abstractNumId w:val="6"/>
  </w:num>
  <w:num w:numId="8" w16cid:durableId="527989346">
    <w:abstractNumId w:val="0"/>
  </w:num>
  <w:num w:numId="9" w16cid:durableId="1219973236">
    <w:abstractNumId w:val="19"/>
  </w:num>
  <w:num w:numId="10" w16cid:durableId="713235281">
    <w:abstractNumId w:val="1"/>
  </w:num>
  <w:num w:numId="11" w16cid:durableId="2093163604">
    <w:abstractNumId w:val="16"/>
  </w:num>
  <w:num w:numId="12" w16cid:durableId="393895418">
    <w:abstractNumId w:val="5"/>
  </w:num>
  <w:num w:numId="13" w16cid:durableId="623578112">
    <w:abstractNumId w:val="9"/>
  </w:num>
  <w:num w:numId="14" w16cid:durableId="1749495851">
    <w:abstractNumId w:val="8"/>
  </w:num>
  <w:num w:numId="15" w16cid:durableId="1982732800">
    <w:abstractNumId w:val="21"/>
  </w:num>
  <w:num w:numId="16" w16cid:durableId="520313685">
    <w:abstractNumId w:val="22"/>
  </w:num>
  <w:num w:numId="17" w16cid:durableId="844900636">
    <w:abstractNumId w:val="10"/>
  </w:num>
  <w:num w:numId="18" w16cid:durableId="874075011">
    <w:abstractNumId w:val="17"/>
  </w:num>
  <w:num w:numId="19" w16cid:durableId="1163008443">
    <w:abstractNumId w:val="18"/>
  </w:num>
  <w:num w:numId="20" w16cid:durableId="1729649567">
    <w:abstractNumId w:val="2"/>
  </w:num>
  <w:num w:numId="21" w16cid:durableId="1314455612">
    <w:abstractNumId w:val="12"/>
  </w:num>
  <w:num w:numId="22" w16cid:durableId="351880158">
    <w:abstractNumId w:val="3"/>
  </w:num>
  <w:num w:numId="23" w16cid:durableId="1134366864">
    <w:abstractNumId w:val="20"/>
  </w:num>
  <w:num w:numId="24" w16cid:durableId="1533028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35"/>
    <w:rsid w:val="00007706"/>
    <w:rsid w:val="00037BB4"/>
    <w:rsid w:val="00040A9C"/>
    <w:rsid w:val="00047552"/>
    <w:rsid w:val="00053F22"/>
    <w:rsid w:val="000541DC"/>
    <w:rsid w:val="00054641"/>
    <w:rsid w:val="0005790F"/>
    <w:rsid w:val="00057A6D"/>
    <w:rsid w:val="00067F1C"/>
    <w:rsid w:val="00076B9A"/>
    <w:rsid w:val="000820C4"/>
    <w:rsid w:val="00082575"/>
    <w:rsid w:val="000851CA"/>
    <w:rsid w:val="00085878"/>
    <w:rsid w:val="00086757"/>
    <w:rsid w:val="00086FD8"/>
    <w:rsid w:val="000948FD"/>
    <w:rsid w:val="00094909"/>
    <w:rsid w:val="00096A22"/>
    <w:rsid w:val="000A255F"/>
    <w:rsid w:val="000A25BD"/>
    <w:rsid w:val="000A5F60"/>
    <w:rsid w:val="000A77F6"/>
    <w:rsid w:val="000C60AA"/>
    <w:rsid w:val="000C7651"/>
    <w:rsid w:val="000D4F5C"/>
    <w:rsid w:val="000D585F"/>
    <w:rsid w:val="000E7AFD"/>
    <w:rsid w:val="00101EC0"/>
    <w:rsid w:val="00102758"/>
    <w:rsid w:val="0011061E"/>
    <w:rsid w:val="00111AB2"/>
    <w:rsid w:val="0012195F"/>
    <w:rsid w:val="0012306B"/>
    <w:rsid w:val="00125EB3"/>
    <w:rsid w:val="001448C1"/>
    <w:rsid w:val="00150974"/>
    <w:rsid w:val="00151CD2"/>
    <w:rsid w:val="001546EF"/>
    <w:rsid w:val="00154DB5"/>
    <w:rsid w:val="0015505D"/>
    <w:rsid w:val="00155188"/>
    <w:rsid w:val="001601EB"/>
    <w:rsid w:val="0017091A"/>
    <w:rsid w:val="0017500E"/>
    <w:rsid w:val="0018256F"/>
    <w:rsid w:val="001916BF"/>
    <w:rsid w:val="001929C5"/>
    <w:rsid w:val="001A5E03"/>
    <w:rsid w:val="001A6BD2"/>
    <w:rsid w:val="001A7D2C"/>
    <w:rsid w:val="001B18A5"/>
    <w:rsid w:val="001B5B57"/>
    <w:rsid w:val="001C6257"/>
    <w:rsid w:val="001C712F"/>
    <w:rsid w:val="001D0877"/>
    <w:rsid w:val="001D0CDE"/>
    <w:rsid w:val="001E0D4C"/>
    <w:rsid w:val="001E435E"/>
    <w:rsid w:val="001E63AF"/>
    <w:rsid w:val="001F5759"/>
    <w:rsid w:val="00203946"/>
    <w:rsid w:val="00227F00"/>
    <w:rsid w:val="00233E7C"/>
    <w:rsid w:val="00234B87"/>
    <w:rsid w:val="0025232F"/>
    <w:rsid w:val="00255708"/>
    <w:rsid w:val="0026179D"/>
    <w:rsid w:val="00262A8D"/>
    <w:rsid w:val="00275E3A"/>
    <w:rsid w:val="00281E07"/>
    <w:rsid w:val="00282DF0"/>
    <w:rsid w:val="00284D26"/>
    <w:rsid w:val="002908FB"/>
    <w:rsid w:val="00292BCA"/>
    <w:rsid w:val="0029373E"/>
    <w:rsid w:val="002A3C14"/>
    <w:rsid w:val="002A69E2"/>
    <w:rsid w:val="002B1C76"/>
    <w:rsid w:val="002B275E"/>
    <w:rsid w:val="002B52CF"/>
    <w:rsid w:val="002C39F6"/>
    <w:rsid w:val="002C56D0"/>
    <w:rsid w:val="002D34B6"/>
    <w:rsid w:val="002D3B4D"/>
    <w:rsid w:val="002D74FE"/>
    <w:rsid w:val="002E2512"/>
    <w:rsid w:val="002E4ABD"/>
    <w:rsid w:val="002E6926"/>
    <w:rsid w:val="002E7053"/>
    <w:rsid w:val="003035EB"/>
    <w:rsid w:val="00304C0D"/>
    <w:rsid w:val="00304C49"/>
    <w:rsid w:val="0032614D"/>
    <w:rsid w:val="00326C2A"/>
    <w:rsid w:val="00334041"/>
    <w:rsid w:val="00336D69"/>
    <w:rsid w:val="0034363E"/>
    <w:rsid w:val="00356D9D"/>
    <w:rsid w:val="00357613"/>
    <w:rsid w:val="00361835"/>
    <w:rsid w:val="00361BA1"/>
    <w:rsid w:val="0036417E"/>
    <w:rsid w:val="00380DBE"/>
    <w:rsid w:val="0038261D"/>
    <w:rsid w:val="00383DFB"/>
    <w:rsid w:val="0039266A"/>
    <w:rsid w:val="0039363D"/>
    <w:rsid w:val="003946CE"/>
    <w:rsid w:val="003A5AEB"/>
    <w:rsid w:val="003B3405"/>
    <w:rsid w:val="003C3721"/>
    <w:rsid w:val="003C7924"/>
    <w:rsid w:val="003D1593"/>
    <w:rsid w:val="003D4D44"/>
    <w:rsid w:val="003D6AA1"/>
    <w:rsid w:val="003D798C"/>
    <w:rsid w:val="003E32DB"/>
    <w:rsid w:val="003E3C45"/>
    <w:rsid w:val="003F3B98"/>
    <w:rsid w:val="00401E63"/>
    <w:rsid w:val="00406E6D"/>
    <w:rsid w:val="00410DB1"/>
    <w:rsid w:val="00411027"/>
    <w:rsid w:val="004136E2"/>
    <w:rsid w:val="00422B12"/>
    <w:rsid w:val="00427F09"/>
    <w:rsid w:val="004415C9"/>
    <w:rsid w:val="00462344"/>
    <w:rsid w:val="0046784B"/>
    <w:rsid w:val="00472F2C"/>
    <w:rsid w:val="00492D3A"/>
    <w:rsid w:val="004A237E"/>
    <w:rsid w:val="004A73C2"/>
    <w:rsid w:val="004C05B4"/>
    <w:rsid w:val="004C299A"/>
    <w:rsid w:val="004D0804"/>
    <w:rsid w:val="004D27DC"/>
    <w:rsid w:val="004D3651"/>
    <w:rsid w:val="004D6EB6"/>
    <w:rsid w:val="004D7635"/>
    <w:rsid w:val="004F5F03"/>
    <w:rsid w:val="005029B1"/>
    <w:rsid w:val="00502A91"/>
    <w:rsid w:val="00507B4E"/>
    <w:rsid w:val="00512E4F"/>
    <w:rsid w:val="00517CEB"/>
    <w:rsid w:val="00521745"/>
    <w:rsid w:val="0052467C"/>
    <w:rsid w:val="0054046B"/>
    <w:rsid w:val="00544207"/>
    <w:rsid w:val="00551A1B"/>
    <w:rsid w:val="00566BE9"/>
    <w:rsid w:val="00567BD7"/>
    <w:rsid w:val="00574262"/>
    <w:rsid w:val="00575408"/>
    <w:rsid w:val="00586103"/>
    <w:rsid w:val="005868AF"/>
    <w:rsid w:val="00595D96"/>
    <w:rsid w:val="00596B20"/>
    <w:rsid w:val="005972F0"/>
    <w:rsid w:val="005A1B92"/>
    <w:rsid w:val="005A4A36"/>
    <w:rsid w:val="005B0B02"/>
    <w:rsid w:val="005B4D5C"/>
    <w:rsid w:val="005B5C41"/>
    <w:rsid w:val="005D41EE"/>
    <w:rsid w:val="005D4C5F"/>
    <w:rsid w:val="005E32B5"/>
    <w:rsid w:val="005F70D4"/>
    <w:rsid w:val="00601328"/>
    <w:rsid w:val="00602BCF"/>
    <w:rsid w:val="006064E2"/>
    <w:rsid w:val="00607426"/>
    <w:rsid w:val="006160D1"/>
    <w:rsid w:val="006458E4"/>
    <w:rsid w:val="006475D6"/>
    <w:rsid w:val="0065601D"/>
    <w:rsid w:val="00661F4F"/>
    <w:rsid w:val="00663037"/>
    <w:rsid w:val="0066515D"/>
    <w:rsid w:val="00671EFC"/>
    <w:rsid w:val="006867F1"/>
    <w:rsid w:val="00687A10"/>
    <w:rsid w:val="00692745"/>
    <w:rsid w:val="00692B49"/>
    <w:rsid w:val="0069787D"/>
    <w:rsid w:val="006A6B9F"/>
    <w:rsid w:val="006B473A"/>
    <w:rsid w:val="006C36C3"/>
    <w:rsid w:val="006D0EC3"/>
    <w:rsid w:val="006D4C88"/>
    <w:rsid w:val="006D6F92"/>
    <w:rsid w:val="006E515C"/>
    <w:rsid w:val="00706072"/>
    <w:rsid w:val="007159CB"/>
    <w:rsid w:val="00717EB6"/>
    <w:rsid w:val="007224F7"/>
    <w:rsid w:val="0072767D"/>
    <w:rsid w:val="00735201"/>
    <w:rsid w:val="00737021"/>
    <w:rsid w:val="00737BA9"/>
    <w:rsid w:val="00737CCB"/>
    <w:rsid w:val="007438B4"/>
    <w:rsid w:val="007500AA"/>
    <w:rsid w:val="00753F1E"/>
    <w:rsid w:val="00763459"/>
    <w:rsid w:val="00771BB8"/>
    <w:rsid w:val="00775A0E"/>
    <w:rsid w:val="00790030"/>
    <w:rsid w:val="00792EAF"/>
    <w:rsid w:val="007A3970"/>
    <w:rsid w:val="007A60E7"/>
    <w:rsid w:val="007B6BDE"/>
    <w:rsid w:val="007B7607"/>
    <w:rsid w:val="007D484F"/>
    <w:rsid w:val="007D71A5"/>
    <w:rsid w:val="007E1ED2"/>
    <w:rsid w:val="007E3CE4"/>
    <w:rsid w:val="007F0480"/>
    <w:rsid w:val="007F69B4"/>
    <w:rsid w:val="0083163C"/>
    <w:rsid w:val="0083222F"/>
    <w:rsid w:val="008328AC"/>
    <w:rsid w:val="00837413"/>
    <w:rsid w:val="00841A89"/>
    <w:rsid w:val="00850690"/>
    <w:rsid w:val="00860C26"/>
    <w:rsid w:val="00864B1E"/>
    <w:rsid w:val="008655A2"/>
    <w:rsid w:val="008B5A0E"/>
    <w:rsid w:val="008B6230"/>
    <w:rsid w:val="008C1A34"/>
    <w:rsid w:val="008C294E"/>
    <w:rsid w:val="008D2E60"/>
    <w:rsid w:val="008D3064"/>
    <w:rsid w:val="008D3AE3"/>
    <w:rsid w:val="008E4AF1"/>
    <w:rsid w:val="00900D5A"/>
    <w:rsid w:val="00905A82"/>
    <w:rsid w:val="00916958"/>
    <w:rsid w:val="00921F6B"/>
    <w:rsid w:val="009220C0"/>
    <w:rsid w:val="00931DE3"/>
    <w:rsid w:val="009351EC"/>
    <w:rsid w:val="00963D06"/>
    <w:rsid w:val="009700E6"/>
    <w:rsid w:val="00981046"/>
    <w:rsid w:val="009854AB"/>
    <w:rsid w:val="00991922"/>
    <w:rsid w:val="0099649C"/>
    <w:rsid w:val="009A6F96"/>
    <w:rsid w:val="009B1CD5"/>
    <w:rsid w:val="009D0760"/>
    <w:rsid w:val="009D7195"/>
    <w:rsid w:val="009E231D"/>
    <w:rsid w:val="009E4076"/>
    <w:rsid w:val="009F0620"/>
    <w:rsid w:val="009F0B53"/>
    <w:rsid w:val="009F61F8"/>
    <w:rsid w:val="009F713C"/>
    <w:rsid w:val="00A01AE7"/>
    <w:rsid w:val="00A07A5A"/>
    <w:rsid w:val="00A24FD8"/>
    <w:rsid w:val="00A260C6"/>
    <w:rsid w:val="00A27673"/>
    <w:rsid w:val="00A35B1C"/>
    <w:rsid w:val="00A36817"/>
    <w:rsid w:val="00A54098"/>
    <w:rsid w:val="00A67D8F"/>
    <w:rsid w:val="00A777A2"/>
    <w:rsid w:val="00A77B17"/>
    <w:rsid w:val="00A813EA"/>
    <w:rsid w:val="00A851D1"/>
    <w:rsid w:val="00A94CFF"/>
    <w:rsid w:val="00AB1E67"/>
    <w:rsid w:val="00AB2313"/>
    <w:rsid w:val="00AC0F3D"/>
    <w:rsid w:val="00AC266E"/>
    <w:rsid w:val="00AE0BC0"/>
    <w:rsid w:val="00AE65B3"/>
    <w:rsid w:val="00AE7CC8"/>
    <w:rsid w:val="00AE7EAD"/>
    <w:rsid w:val="00B0244D"/>
    <w:rsid w:val="00B04681"/>
    <w:rsid w:val="00B07C9E"/>
    <w:rsid w:val="00B111DE"/>
    <w:rsid w:val="00B1433E"/>
    <w:rsid w:val="00B20EA4"/>
    <w:rsid w:val="00B2185E"/>
    <w:rsid w:val="00B21C4A"/>
    <w:rsid w:val="00B24542"/>
    <w:rsid w:val="00B247C8"/>
    <w:rsid w:val="00B31CA7"/>
    <w:rsid w:val="00B43536"/>
    <w:rsid w:val="00B43F8F"/>
    <w:rsid w:val="00B469EB"/>
    <w:rsid w:val="00B51018"/>
    <w:rsid w:val="00B55E99"/>
    <w:rsid w:val="00B57B47"/>
    <w:rsid w:val="00B818FD"/>
    <w:rsid w:val="00B84705"/>
    <w:rsid w:val="00B84856"/>
    <w:rsid w:val="00B94895"/>
    <w:rsid w:val="00B95F58"/>
    <w:rsid w:val="00BB3A8D"/>
    <w:rsid w:val="00BB3B2D"/>
    <w:rsid w:val="00BC29C7"/>
    <w:rsid w:val="00BC53A4"/>
    <w:rsid w:val="00BC79B5"/>
    <w:rsid w:val="00BD0B29"/>
    <w:rsid w:val="00BE323B"/>
    <w:rsid w:val="00BE68FA"/>
    <w:rsid w:val="00BF1B9A"/>
    <w:rsid w:val="00C15E60"/>
    <w:rsid w:val="00C1706A"/>
    <w:rsid w:val="00C220FF"/>
    <w:rsid w:val="00C31DC2"/>
    <w:rsid w:val="00C32939"/>
    <w:rsid w:val="00C46D51"/>
    <w:rsid w:val="00C54892"/>
    <w:rsid w:val="00C54DF3"/>
    <w:rsid w:val="00C573EB"/>
    <w:rsid w:val="00C60209"/>
    <w:rsid w:val="00C81141"/>
    <w:rsid w:val="00C855BC"/>
    <w:rsid w:val="00CA05B6"/>
    <w:rsid w:val="00CA4F26"/>
    <w:rsid w:val="00CB0F8F"/>
    <w:rsid w:val="00CB383F"/>
    <w:rsid w:val="00CB50D5"/>
    <w:rsid w:val="00CB7237"/>
    <w:rsid w:val="00CC0F9C"/>
    <w:rsid w:val="00CC2714"/>
    <w:rsid w:val="00CD4142"/>
    <w:rsid w:val="00D04289"/>
    <w:rsid w:val="00D042C5"/>
    <w:rsid w:val="00D237CA"/>
    <w:rsid w:val="00D24662"/>
    <w:rsid w:val="00D2783A"/>
    <w:rsid w:val="00D324CE"/>
    <w:rsid w:val="00D35A6F"/>
    <w:rsid w:val="00D44DDA"/>
    <w:rsid w:val="00D50E2E"/>
    <w:rsid w:val="00D54B52"/>
    <w:rsid w:val="00D65723"/>
    <w:rsid w:val="00D67132"/>
    <w:rsid w:val="00D845FA"/>
    <w:rsid w:val="00D85031"/>
    <w:rsid w:val="00D94AE5"/>
    <w:rsid w:val="00DB249E"/>
    <w:rsid w:val="00DB2DB3"/>
    <w:rsid w:val="00DB6F01"/>
    <w:rsid w:val="00DB790E"/>
    <w:rsid w:val="00DB7D38"/>
    <w:rsid w:val="00DC2C98"/>
    <w:rsid w:val="00DC2E01"/>
    <w:rsid w:val="00DC313D"/>
    <w:rsid w:val="00DE521D"/>
    <w:rsid w:val="00DE7DCF"/>
    <w:rsid w:val="00DF26BD"/>
    <w:rsid w:val="00DF3170"/>
    <w:rsid w:val="00DF56FF"/>
    <w:rsid w:val="00E049BC"/>
    <w:rsid w:val="00E051FD"/>
    <w:rsid w:val="00E068E4"/>
    <w:rsid w:val="00E14F9B"/>
    <w:rsid w:val="00E20943"/>
    <w:rsid w:val="00E24BF1"/>
    <w:rsid w:val="00E35786"/>
    <w:rsid w:val="00E37A13"/>
    <w:rsid w:val="00E37E3A"/>
    <w:rsid w:val="00E41A59"/>
    <w:rsid w:val="00E45B11"/>
    <w:rsid w:val="00E53BCD"/>
    <w:rsid w:val="00E5455E"/>
    <w:rsid w:val="00E57C1A"/>
    <w:rsid w:val="00E62CE1"/>
    <w:rsid w:val="00E72668"/>
    <w:rsid w:val="00E93C48"/>
    <w:rsid w:val="00E93EBA"/>
    <w:rsid w:val="00EC4766"/>
    <w:rsid w:val="00EE122F"/>
    <w:rsid w:val="00EE2185"/>
    <w:rsid w:val="00EF1923"/>
    <w:rsid w:val="00EF584A"/>
    <w:rsid w:val="00EF763E"/>
    <w:rsid w:val="00F02319"/>
    <w:rsid w:val="00F032A3"/>
    <w:rsid w:val="00F11673"/>
    <w:rsid w:val="00F211BC"/>
    <w:rsid w:val="00F25D9D"/>
    <w:rsid w:val="00F25DF5"/>
    <w:rsid w:val="00F41326"/>
    <w:rsid w:val="00F50871"/>
    <w:rsid w:val="00F527CF"/>
    <w:rsid w:val="00F5671C"/>
    <w:rsid w:val="00F6301C"/>
    <w:rsid w:val="00F653B6"/>
    <w:rsid w:val="00F7259C"/>
    <w:rsid w:val="00F727C1"/>
    <w:rsid w:val="00F910EE"/>
    <w:rsid w:val="00F92106"/>
    <w:rsid w:val="00FB3FC9"/>
    <w:rsid w:val="00FB6EB7"/>
    <w:rsid w:val="00FC4DB6"/>
    <w:rsid w:val="00FD1E53"/>
    <w:rsid w:val="00FD49A9"/>
    <w:rsid w:val="00FE2FD2"/>
    <w:rsid w:val="00FE3F72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905C0"/>
  <w15:docId w15:val="{687F22D7-26DF-43E2-A5AA-C8264FB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4E"/>
  </w:style>
  <w:style w:type="paragraph" w:styleId="Footer">
    <w:name w:val="footer"/>
    <w:basedOn w:val="Normal"/>
    <w:link w:val="Foot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4E"/>
  </w:style>
  <w:style w:type="paragraph" w:styleId="BalloonText">
    <w:name w:val="Balloon Text"/>
    <w:basedOn w:val="Normal"/>
    <w:link w:val="BalloonTextChar"/>
    <w:uiPriority w:val="99"/>
    <w:semiHidden/>
    <w:unhideWhenUsed/>
    <w:rsid w:val="001B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F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62A8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DATE xmlns="672e0727-0145-4bef-8c86-780165240551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35E916-A5C3-44C1-8CFE-CEC200141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6E45E-71E0-4BE2-9F1E-C71E479A1ED4}"/>
</file>

<file path=customXml/itemProps3.xml><?xml version="1.0" encoding="utf-8"?>
<ds:datastoreItem xmlns:ds="http://schemas.openxmlformats.org/officeDocument/2006/customXml" ds:itemID="{09B60606-CE77-4E4C-A577-9D2A30846F3F}"/>
</file>

<file path=customXml/itemProps4.xml><?xml version="1.0" encoding="utf-8"?>
<ds:datastoreItem xmlns:ds="http://schemas.openxmlformats.org/officeDocument/2006/customXml" ds:itemID="{5855997B-DD8A-42B0-980F-0C656D488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Otago Polytechnic</dc:creator>
  <cp:lastModifiedBy>Glosan Sadiasa-Manzhula</cp:lastModifiedBy>
  <cp:revision>3</cp:revision>
  <cp:lastPrinted>2016-02-22T22:32:00Z</cp:lastPrinted>
  <dcterms:created xsi:type="dcterms:W3CDTF">2024-12-18T21:04:00Z</dcterms:created>
  <dcterms:modified xsi:type="dcterms:W3CDTF">2025-01-26T20:55:00Z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</Properties>
</file>