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0C7E" w14:textId="709F42E9" w:rsidR="003D31F7" w:rsidRPr="003D31F7" w:rsidRDefault="003D31F7" w:rsidP="003D31F7">
      <w:pPr>
        <w:spacing w:after="0" w:line="240" w:lineRule="auto"/>
        <w:jc w:val="center"/>
        <w:rPr>
          <w:rFonts w:ascii="Arial" w:hAnsi="Arial" w:cs="Arial"/>
          <w:sz w:val="16"/>
          <w:szCs w:val="16"/>
        </w:rPr>
      </w:pPr>
    </w:p>
    <w:p w14:paraId="6CE17160" w14:textId="40AC5F65" w:rsidR="003D31F7" w:rsidRDefault="003D31F7" w:rsidP="00C21506">
      <w:pPr>
        <w:spacing w:after="0" w:line="240" w:lineRule="auto"/>
        <w:jc w:val="center"/>
        <w:rPr>
          <w:rFonts w:ascii="Arial" w:hAnsi="Arial" w:cs="Arial"/>
          <w:b/>
          <w:bCs/>
          <w:u w:val="single"/>
        </w:rPr>
      </w:pPr>
    </w:p>
    <w:p w14:paraId="4173FD64" w14:textId="77777777" w:rsidR="003D31F7" w:rsidRDefault="003D31F7" w:rsidP="00C21506">
      <w:pPr>
        <w:spacing w:after="0" w:line="240" w:lineRule="auto"/>
        <w:jc w:val="center"/>
        <w:rPr>
          <w:rFonts w:ascii="Arial" w:hAnsi="Arial" w:cs="Arial"/>
          <w:b/>
          <w:bCs/>
          <w:u w:val="single"/>
        </w:rPr>
      </w:pPr>
    </w:p>
    <w:p w14:paraId="1963162D" w14:textId="73D6100F" w:rsidR="00C21506" w:rsidRPr="005B79A4" w:rsidRDefault="00C21506" w:rsidP="005B3D3E">
      <w:pPr>
        <w:spacing w:after="0" w:line="240" w:lineRule="auto"/>
        <w:jc w:val="center"/>
        <w:rPr>
          <w:rFonts w:ascii="Arial" w:hAnsi="Arial" w:cs="Arial"/>
          <w:b/>
          <w:bCs/>
          <w:sz w:val="28"/>
          <w:szCs w:val="28"/>
          <w:u w:val="single"/>
        </w:rPr>
      </w:pPr>
      <w:r w:rsidRPr="005B79A4">
        <w:rPr>
          <w:rFonts w:ascii="Arial" w:hAnsi="Arial" w:cs="Arial"/>
          <w:b/>
          <w:bCs/>
          <w:sz w:val="28"/>
          <w:szCs w:val="28"/>
          <w:u w:val="single"/>
        </w:rPr>
        <w:t>BN60</w:t>
      </w:r>
      <w:r w:rsidR="00524A88" w:rsidRPr="005B79A4">
        <w:rPr>
          <w:rFonts w:ascii="Arial" w:hAnsi="Arial" w:cs="Arial"/>
          <w:b/>
          <w:bCs/>
          <w:sz w:val="28"/>
          <w:szCs w:val="28"/>
          <w:u w:val="single"/>
        </w:rPr>
        <w:t>4</w:t>
      </w:r>
      <w:r w:rsidR="001355BA" w:rsidRPr="005B79A4">
        <w:rPr>
          <w:rFonts w:ascii="Arial" w:hAnsi="Arial" w:cs="Arial"/>
          <w:b/>
          <w:bCs/>
          <w:sz w:val="28"/>
          <w:szCs w:val="28"/>
          <w:u w:val="single"/>
        </w:rPr>
        <w:t xml:space="preserve"> </w:t>
      </w:r>
      <w:r w:rsidR="005B79A4">
        <w:rPr>
          <w:rFonts w:ascii="Arial" w:hAnsi="Arial" w:cs="Arial"/>
          <w:b/>
          <w:bCs/>
          <w:sz w:val="28"/>
          <w:szCs w:val="28"/>
          <w:u w:val="single"/>
        </w:rPr>
        <w:t>Mental H</w:t>
      </w:r>
      <w:r w:rsidR="001355BA" w:rsidRPr="005B79A4">
        <w:rPr>
          <w:rFonts w:ascii="Arial" w:hAnsi="Arial" w:cs="Arial"/>
          <w:b/>
          <w:bCs/>
          <w:sz w:val="28"/>
          <w:szCs w:val="28"/>
          <w:u w:val="single"/>
        </w:rPr>
        <w:t>ealth</w:t>
      </w:r>
      <w:r w:rsidR="005B3D3E" w:rsidRPr="005B79A4">
        <w:rPr>
          <w:rFonts w:ascii="Arial" w:hAnsi="Arial" w:cs="Arial"/>
          <w:b/>
          <w:bCs/>
          <w:sz w:val="28"/>
          <w:szCs w:val="28"/>
          <w:u w:val="single"/>
        </w:rPr>
        <w:t xml:space="preserve"> - </w:t>
      </w:r>
      <w:r w:rsidRPr="005B79A4">
        <w:rPr>
          <w:rFonts w:ascii="Arial" w:hAnsi="Arial" w:cs="Arial"/>
          <w:b/>
          <w:bCs/>
          <w:sz w:val="28"/>
          <w:szCs w:val="28"/>
          <w:u w:val="single"/>
        </w:rPr>
        <w:t>Reflection</w:t>
      </w:r>
      <w:r w:rsidR="001355BA" w:rsidRPr="005B79A4">
        <w:rPr>
          <w:rFonts w:ascii="Arial" w:hAnsi="Arial" w:cs="Arial"/>
          <w:b/>
          <w:bCs/>
          <w:sz w:val="28"/>
          <w:szCs w:val="28"/>
          <w:u w:val="single"/>
        </w:rPr>
        <w:t xml:space="preserve"> on </w:t>
      </w:r>
      <w:r w:rsidR="005B79A4">
        <w:rPr>
          <w:rFonts w:ascii="Arial" w:hAnsi="Arial" w:cs="Arial"/>
          <w:b/>
          <w:bCs/>
          <w:sz w:val="28"/>
          <w:szCs w:val="28"/>
          <w:u w:val="single"/>
        </w:rPr>
        <w:t>P</w:t>
      </w:r>
      <w:r w:rsidR="001355BA" w:rsidRPr="005B79A4">
        <w:rPr>
          <w:rFonts w:ascii="Arial" w:hAnsi="Arial" w:cs="Arial"/>
          <w:b/>
          <w:bCs/>
          <w:sz w:val="28"/>
          <w:szCs w:val="28"/>
          <w:u w:val="single"/>
        </w:rPr>
        <w:t>ractice</w:t>
      </w:r>
    </w:p>
    <w:p w14:paraId="7D2E5496" w14:textId="756FF0FB" w:rsidR="00C21506" w:rsidRPr="00AE1672" w:rsidRDefault="00C21506" w:rsidP="00907F77">
      <w:pPr>
        <w:spacing w:after="0" w:line="240" w:lineRule="auto"/>
        <w:rPr>
          <w:rFonts w:ascii="Arial" w:hAnsi="Arial" w:cs="Arial"/>
        </w:rPr>
      </w:pPr>
    </w:p>
    <w:p w14:paraId="74AFD372" w14:textId="7AB63FF9" w:rsidR="005B3D3E" w:rsidRDefault="00547267" w:rsidP="00547267">
      <w:pPr>
        <w:spacing w:after="0" w:line="240" w:lineRule="auto"/>
        <w:jc w:val="both"/>
        <w:rPr>
          <w:rFonts w:ascii="Arial" w:hAnsi="Arial" w:cs="Arial"/>
        </w:rPr>
      </w:pPr>
      <w:r w:rsidRPr="00AE1672">
        <w:rPr>
          <w:rFonts w:ascii="Arial" w:hAnsi="Arial" w:cs="Arial"/>
        </w:rPr>
        <w:t xml:space="preserve">You are required to write </w:t>
      </w:r>
      <w:r w:rsidR="00524A88">
        <w:rPr>
          <w:rFonts w:ascii="Arial" w:hAnsi="Arial" w:cs="Arial"/>
        </w:rPr>
        <w:t>(200 to 300 words)</w:t>
      </w:r>
      <w:r w:rsidR="00C44A14">
        <w:rPr>
          <w:rFonts w:ascii="Arial" w:hAnsi="Arial" w:cs="Arial"/>
        </w:rPr>
        <w:t xml:space="preserve"> </w:t>
      </w:r>
      <w:r w:rsidRPr="00AE1672">
        <w:rPr>
          <w:rFonts w:ascii="Arial" w:hAnsi="Arial" w:cs="Arial"/>
        </w:rPr>
        <w:t xml:space="preserve">a </w:t>
      </w:r>
      <w:r w:rsidR="00DE4F7B" w:rsidRPr="00AE1672">
        <w:rPr>
          <w:rFonts w:ascii="Arial" w:hAnsi="Arial" w:cs="Arial"/>
        </w:rPr>
        <w:t xml:space="preserve">reflection on </w:t>
      </w:r>
      <w:r w:rsidR="009B7E52">
        <w:rPr>
          <w:rFonts w:ascii="Arial" w:hAnsi="Arial" w:cs="Arial"/>
        </w:rPr>
        <w:t xml:space="preserve">your personal response and learning from </w:t>
      </w:r>
      <w:r w:rsidR="00DE4F7B" w:rsidRPr="00AE1672">
        <w:rPr>
          <w:rFonts w:ascii="Arial" w:hAnsi="Arial" w:cs="Arial"/>
          <w:b/>
          <w:bCs/>
        </w:rPr>
        <w:t>ONE</w:t>
      </w:r>
      <w:r w:rsidR="00DE4F7B" w:rsidRPr="00AE1672">
        <w:rPr>
          <w:rFonts w:ascii="Arial" w:hAnsi="Arial" w:cs="Arial"/>
        </w:rPr>
        <w:t xml:space="preserve"> psychosocial or mental health issue</w:t>
      </w:r>
      <w:r w:rsidRPr="00AE1672">
        <w:rPr>
          <w:rFonts w:ascii="Arial" w:hAnsi="Arial" w:cs="Arial"/>
        </w:rPr>
        <w:t xml:space="preserve">, </w:t>
      </w:r>
      <w:r w:rsidR="00DE4F7B" w:rsidRPr="00AE1672">
        <w:rPr>
          <w:rFonts w:ascii="Arial" w:hAnsi="Arial" w:cs="Arial"/>
        </w:rPr>
        <w:t>affect</w:t>
      </w:r>
      <w:r w:rsidRPr="00AE1672">
        <w:rPr>
          <w:rFonts w:ascii="Arial" w:hAnsi="Arial" w:cs="Arial"/>
        </w:rPr>
        <w:t xml:space="preserve">ing </w:t>
      </w:r>
      <w:r w:rsidR="00DE4F7B" w:rsidRPr="00AE1672">
        <w:rPr>
          <w:rFonts w:ascii="Arial" w:hAnsi="Arial" w:cs="Arial"/>
        </w:rPr>
        <w:t>a</w:t>
      </w:r>
      <w:r w:rsidR="00524A88">
        <w:rPr>
          <w:rFonts w:ascii="Arial" w:hAnsi="Arial" w:cs="Arial"/>
        </w:rPr>
        <w:t xml:space="preserve">n individual </w:t>
      </w:r>
      <w:r w:rsidRPr="00AE1672">
        <w:rPr>
          <w:rFonts w:ascii="Arial" w:hAnsi="Arial" w:cs="Arial"/>
        </w:rPr>
        <w:t xml:space="preserve">that you have </w:t>
      </w:r>
      <w:r w:rsidR="00524A88">
        <w:rPr>
          <w:rFonts w:ascii="Arial" w:hAnsi="Arial" w:cs="Arial"/>
        </w:rPr>
        <w:t>cared for while</w:t>
      </w:r>
      <w:r w:rsidRPr="00AE1672">
        <w:rPr>
          <w:rFonts w:ascii="Arial" w:hAnsi="Arial" w:cs="Arial"/>
        </w:rPr>
        <w:t xml:space="preserve"> on placement</w:t>
      </w:r>
      <w:r w:rsidR="00DE4F7B" w:rsidRPr="00AE1672">
        <w:rPr>
          <w:rFonts w:ascii="Arial" w:hAnsi="Arial" w:cs="Arial"/>
        </w:rPr>
        <w:t>.</w:t>
      </w:r>
      <w:r w:rsidRPr="00AE1672">
        <w:rPr>
          <w:rFonts w:ascii="Arial" w:hAnsi="Arial" w:cs="Arial"/>
        </w:rPr>
        <w:t xml:space="preserve"> </w:t>
      </w:r>
      <w:r w:rsidR="00E909AF">
        <w:rPr>
          <w:rFonts w:ascii="Arial" w:hAnsi="Arial" w:cs="Arial"/>
        </w:rPr>
        <w:t xml:space="preserve">Borton, (1970) &amp; </w:t>
      </w:r>
      <w:r w:rsidR="00524A88">
        <w:rPr>
          <w:rFonts w:ascii="Arial" w:hAnsi="Arial" w:cs="Arial"/>
        </w:rPr>
        <w:t xml:space="preserve">Driscoll </w:t>
      </w:r>
      <w:r w:rsidR="00E909AF">
        <w:rPr>
          <w:rFonts w:ascii="Arial" w:hAnsi="Arial" w:cs="Arial"/>
        </w:rPr>
        <w:t>(1994)</w:t>
      </w:r>
      <w:r w:rsidR="00524A88">
        <w:rPr>
          <w:rFonts w:ascii="Arial" w:hAnsi="Arial" w:cs="Arial"/>
        </w:rPr>
        <w:t>,</w:t>
      </w:r>
      <w:r w:rsidR="00344BDC">
        <w:rPr>
          <w:rFonts w:ascii="Arial" w:hAnsi="Arial" w:cs="Arial"/>
        </w:rPr>
        <w:t xml:space="preserve"> reflective model </w:t>
      </w:r>
      <w:r w:rsidR="005B3D3E">
        <w:rPr>
          <w:rFonts w:ascii="Arial" w:hAnsi="Arial" w:cs="Arial"/>
        </w:rPr>
        <w:t xml:space="preserve">is provided to guide your exploration around a </w:t>
      </w:r>
      <w:r w:rsidRPr="00AE1672">
        <w:rPr>
          <w:rFonts w:ascii="Arial" w:hAnsi="Arial" w:cs="Arial"/>
        </w:rPr>
        <w:t>specific interaction with a resident</w:t>
      </w:r>
      <w:r w:rsidR="005B3D3E">
        <w:rPr>
          <w:rFonts w:ascii="Arial" w:hAnsi="Arial" w:cs="Arial"/>
        </w:rPr>
        <w:t xml:space="preserve">. </w:t>
      </w:r>
    </w:p>
    <w:p w14:paraId="33DC04D9" w14:textId="77777777" w:rsidR="00524A88" w:rsidRDefault="00524A88" w:rsidP="00524A88">
      <w:pPr>
        <w:rPr>
          <w:rFonts w:ascii="Arial" w:hAnsi="Arial" w:cs="Arial"/>
        </w:rPr>
      </w:pPr>
    </w:p>
    <w:p w14:paraId="682507EC" w14:textId="6FEEB67E" w:rsidR="00524A88" w:rsidRPr="00524A88" w:rsidRDefault="00524A88" w:rsidP="00524A88">
      <w:pPr>
        <w:rPr>
          <w:rFonts w:ascii="Arial" w:hAnsi="Arial" w:cs="Arial"/>
          <w:b/>
          <w:bCs/>
        </w:rPr>
      </w:pPr>
      <w:r w:rsidRPr="00524A88">
        <w:rPr>
          <w:rFonts w:ascii="Arial" w:hAnsi="Arial" w:cs="Arial"/>
          <w:b/>
          <w:bCs/>
        </w:rPr>
        <w:t xml:space="preserve">Driscoll (1994) developed this model of reflection based on the three simple questions – What? So what? Now what? – originally asked by Terry Borton (1970). The model provides one of the simplest frameworks for reflection. </w:t>
      </w:r>
    </w:p>
    <w:p w14:paraId="6FADE1E4" w14:textId="77777777" w:rsidR="00524A88" w:rsidRPr="00514F83" w:rsidRDefault="00524A88" w:rsidP="00524A88">
      <w:pPr>
        <w:rPr>
          <w:rFonts w:ascii="Arial" w:hAnsi="Arial" w:cs="Arial"/>
        </w:rPr>
      </w:pPr>
      <w:r w:rsidRPr="00514F83">
        <w:rPr>
          <w:rFonts w:ascii="Arial" w:hAnsi="Arial" w:cs="Arial"/>
        </w:rPr>
        <w:t>'What?' helps you describe the situation you want to learn from. You should identify the facts and feelings of the situation.</w:t>
      </w:r>
    </w:p>
    <w:p w14:paraId="7CBFDD03" w14:textId="77777777" w:rsidR="00524A88" w:rsidRPr="00514F83" w:rsidRDefault="00524A88" w:rsidP="00524A88">
      <w:pPr>
        <w:rPr>
          <w:rFonts w:ascii="Arial" w:hAnsi="Arial" w:cs="Arial"/>
        </w:rPr>
      </w:pPr>
      <w:r w:rsidRPr="00514F83">
        <w:rPr>
          <w:rFonts w:ascii="Arial" w:hAnsi="Arial" w:cs="Arial"/>
        </w:rPr>
        <w:t>'So What?' allows you to extract the meaning of 'What?'. Moreover, you should question what knowledge you and others had in the situation, and what knowledge or theories that could help you make sense of the situation.</w:t>
      </w:r>
    </w:p>
    <w:p w14:paraId="069B6626" w14:textId="5C77EA92" w:rsidR="004E5C9E" w:rsidRDefault="00524A88" w:rsidP="00524A88">
      <w:pPr>
        <w:rPr>
          <w:rFonts w:ascii="Arial" w:hAnsi="Arial" w:cs="Arial"/>
        </w:rPr>
      </w:pPr>
      <w:r w:rsidRPr="00514F83">
        <w:rPr>
          <w:rFonts w:ascii="Arial" w:hAnsi="Arial" w:cs="Arial"/>
        </w:rPr>
        <w:t xml:space="preserve">'Now what?' allows you to create an action plan for the future based on the previous questions. </w:t>
      </w:r>
    </w:p>
    <w:p w14:paraId="55D25B19" w14:textId="5C7B1840" w:rsidR="004E5C9E" w:rsidRDefault="004E5C9E" w:rsidP="00524A88">
      <w:pPr>
        <w:rPr>
          <w:rFonts w:ascii="Arial" w:hAnsi="Arial" w:cs="Arial"/>
        </w:rPr>
      </w:pPr>
      <w:r>
        <w:rPr>
          <w:rFonts w:ascii="Arial" w:hAnsi="Arial" w:cs="Arial"/>
        </w:rPr>
        <w:t>Please read and refer to link below on how to use this reflective model.</w:t>
      </w:r>
    </w:p>
    <w:p w14:paraId="6CFBD5D1" w14:textId="51D9A3B2" w:rsidR="00524A88" w:rsidRPr="00514F83" w:rsidRDefault="00524A88" w:rsidP="00524A88">
      <w:pPr>
        <w:rPr>
          <w:rFonts w:ascii="Arial" w:hAnsi="Arial" w:cs="Arial"/>
        </w:rPr>
      </w:pPr>
      <w:hyperlink r:id="rId6" w:history="1">
        <w:r w:rsidRPr="00811B2E">
          <w:rPr>
            <w:rStyle w:val="Hyperlink"/>
            <w:rFonts w:ascii="Arial" w:hAnsi="Arial" w:cs="Arial"/>
          </w:rPr>
          <w:t>https://reflection.ed.ac.uk/reflectors-toolkit/reflecting-on-experience/what-so-what-now-what</w:t>
        </w:r>
      </w:hyperlink>
    </w:p>
    <w:p w14:paraId="2D1BC05D" w14:textId="1CAF81AF" w:rsidR="004E5C9E" w:rsidRDefault="004E5C9E" w:rsidP="004E5C9E">
      <w:pPr>
        <w:rPr>
          <w:rFonts w:ascii="Arial" w:hAnsi="Arial" w:cs="Arial"/>
        </w:rPr>
      </w:pPr>
      <w:r>
        <w:rPr>
          <w:rFonts w:ascii="Arial" w:hAnsi="Arial" w:cs="Arial"/>
        </w:rPr>
        <w:t xml:space="preserve">References: </w:t>
      </w:r>
    </w:p>
    <w:p w14:paraId="403E89F7" w14:textId="67CC4B77" w:rsidR="003F2642" w:rsidRDefault="003F2642" w:rsidP="004E5C9E">
      <w:pPr>
        <w:rPr>
          <w:rFonts w:ascii="Arial" w:hAnsi="Arial" w:cs="Arial"/>
        </w:rPr>
      </w:pPr>
      <w:r w:rsidRPr="003F2642">
        <w:rPr>
          <w:rFonts w:ascii="Arial" w:hAnsi="Arial" w:cs="Arial"/>
        </w:rPr>
        <w:t>Borton T. Reach, touch and teach. Hutchinson. 1970.</w:t>
      </w:r>
    </w:p>
    <w:p w14:paraId="19ED00AA" w14:textId="4D430E09" w:rsidR="00C44A14" w:rsidRDefault="00C44A14" w:rsidP="003F2642">
      <w:pPr>
        <w:ind w:left="720" w:hanging="720"/>
        <w:rPr>
          <w:rFonts w:ascii="Arial" w:hAnsi="Arial" w:cs="Arial"/>
        </w:rPr>
      </w:pPr>
      <w:r w:rsidRPr="00E909AF">
        <w:rPr>
          <w:rFonts w:ascii="Arial" w:hAnsi="Arial" w:cs="Arial"/>
        </w:rPr>
        <w:t>Ingham-Broomfield B.</w:t>
      </w:r>
      <w:r>
        <w:rPr>
          <w:rFonts w:ascii="Arial" w:hAnsi="Arial" w:cs="Arial"/>
        </w:rPr>
        <w:t xml:space="preserve"> (2021). </w:t>
      </w:r>
      <w:r w:rsidRPr="00E909AF">
        <w:rPr>
          <w:rFonts w:ascii="Arial" w:hAnsi="Arial" w:cs="Arial"/>
        </w:rPr>
        <w:t xml:space="preserve">A nurses’ guide to using models of reflection. </w:t>
      </w:r>
      <w:r w:rsidRPr="00E909AF">
        <w:rPr>
          <w:rFonts w:ascii="Arial" w:hAnsi="Arial" w:cs="Arial"/>
          <w:i/>
          <w:iCs/>
        </w:rPr>
        <w:t>Australian Journal of Advanced Nursing. 38(4)</w:t>
      </w:r>
      <w:r>
        <w:rPr>
          <w:rFonts w:ascii="Arial" w:hAnsi="Arial" w:cs="Arial"/>
          <w:i/>
          <w:iCs/>
        </w:rPr>
        <w:t xml:space="preserve">. </w:t>
      </w:r>
      <w:r>
        <w:rPr>
          <w:rFonts w:ascii="Arial" w:hAnsi="Arial" w:cs="Arial"/>
        </w:rPr>
        <w:t xml:space="preserve">p. </w:t>
      </w:r>
      <w:r w:rsidRPr="00E909AF">
        <w:rPr>
          <w:rFonts w:ascii="Arial" w:hAnsi="Arial" w:cs="Arial"/>
        </w:rPr>
        <w:t>62-67. doi:10.37464/2020.384.395</w:t>
      </w:r>
    </w:p>
    <w:p w14:paraId="4BE99EA5" w14:textId="6FE5AE04" w:rsidR="004E5C9E" w:rsidRDefault="004E5C9E" w:rsidP="004E5C9E">
      <w:pPr>
        <w:ind w:left="720" w:hanging="720"/>
        <w:rPr>
          <w:rFonts w:ascii="Arial" w:hAnsi="Arial" w:cs="Arial"/>
        </w:rPr>
      </w:pPr>
      <w:r w:rsidRPr="004E5C9E">
        <w:rPr>
          <w:rFonts w:ascii="Arial" w:hAnsi="Arial" w:cs="Arial"/>
        </w:rPr>
        <w:t>U</w:t>
      </w:r>
      <w:r>
        <w:rPr>
          <w:rFonts w:ascii="Arial" w:hAnsi="Arial" w:cs="Arial"/>
        </w:rPr>
        <w:t xml:space="preserve">niversity of Edinburgh. </w:t>
      </w:r>
      <w:r w:rsidRPr="004E5C9E">
        <w:rPr>
          <w:rFonts w:ascii="Arial" w:hAnsi="Arial" w:cs="Arial"/>
        </w:rPr>
        <w:t xml:space="preserve">(2024, October 15). Reflector's Toolkit: What? So what? Now what? Reflection Toolkit. Retrieved December 11, 2024, from </w:t>
      </w:r>
      <w:hyperlink r:id="rId7" w:history="1">
        <w:r w:rsidR="003F2642" w:rsidRPr="00811B2E">
          <w:rPr>
            <w:rStyle w:val="Hyperlink"/>
            <w:rFonts w:ascii="Arial" w:hAnsi="Arial" w:cs="Arial"/>
          </w:rPr>
          <w:t>https://reflection.ed.ac.uk/reflectors-toolkit/reflecting-on-experience/what-so-what-now-what</w:t>
        </w:r>
      </w:hyperlink>
    </w:p>
    <w:p w14:paraId="3CE833D3" w14:textId="77777777" w:rsidR="003F2642" w:rsidRPr="004E5C9E" w:rsidRDefault="003F2642" w:rsidP="004E5C9E">
      <w:pPr>
        <w:ind w:left="720" w:hanging="720"/>
        <w:rPr>
          <w:rFonts w:ascii="Arial" w:hAnsi="Arial" w:cs="Arial"/>
        </w:rPr>
      </w:pPr>
    </w:p>
    <w:p w14:paraId="5AB8370E" w14:textId="77777777" w:rsidR="00524A88" w:rsidRDefault="00524A88" w:rsidP="00547267">
      <w:pPr>
        <w:spacing w:after="0" w:line="240" w:lineRule="auto"/>
        <w:jc w:val="both"/>
        <w:rPr>
          <w:rFonts w:ascii="Arial" w:hAnsi="Arial" w:cs="Arial"/>
        </w:rPr>
      </w:pPr>
    </w:p>
    <w:p w14:paraId="6EA178B8" w14:textId="77777777" w:rsidR="00DE4F7B" w:rsidRPr="00AE1672" w:rsidRDefault="00DE4F7B" w:rsidP="00547267">
      <w:pPr>
        <w:spacing w:after="0" w:line="240" w:lineRule="auto"/>
        <w:jc w:val="both"/>
        <w:rPr>
          <w:rFonts w:ascii="Arial" w:hAnsi="Arial" w:cs="Arial"/>
        </w:rPr>
      </w:pPr>
    </w:p>
    <w:p w14:paraId="3750641B" w14:textId="5C5D7AC0" w:rsidR="006C022C" w:rsidRPr="00AE1672" w:rsidRDefault="006C022C" w:rsidP="00907F77">
      <w:pPr>
        <w:spacing w:after="0" w:line="240" w:lineRule="auto"/>
        <w:rPr>
          <w:rFonts w:ascii="Arial" w:hAnsi="Arial" w:cs="Arial"/>
        </w:rPr>
      </w:pPr>
    </w:p>
    <w:sectPr w:rsidR="006C022C" w:rsidRPr="00AE1672" w:rsidSect="00C23FA8">
      <w:headerReference w:type="default" r:id="rId8"/>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9A6B" w14:textId="77777777" w:rsidR="006C5780" w:rsidRDefault="006C5780" w:rsidP="00C23FA8">
      <w:pPr>
        <w:spacing w:after="0" w:line="240" w:lineRule="auto"/>
      </w:pPr>
      <w:r>
        <w:separator/>
      </w:r>
    </w:p>
  </w:endnote>
  <w:endnote w:type="continuationSeparator" w:id="0">
    <w:p w14:paraId="1EB75B12" w14:textId="77777777" w:rsidR="006C5780" w:rsidRDefault="006C5780" w:rsidP="00C2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809D" w14:textId="14307070" w:rsidR="005B79A4" w:rsidRPr="005B79A4" w:rsidRDefault="005B79A4">
    <w:pPr>
      <w:pStyle w:val="Footer"/>
      <w:jc w:val="right"/>
      <w:rPr>
        <w:sz w:val="20"/>
        <w:szCs w:val="20"/>
      </w:rPr>
    </w:pPr>
    <w:r w:rsidRPr="005B79A4">
      <w:rPr>
        <w:sz w:val="20"/>
        <w:szCs w:val="20"/>
      </w:rPr>
      <w:t>(</w:t>
    </w:r>
    <w:r w:rsidRPr="005B79A4">
      <w:rPr>
        <w:i/>
        <w:iCs/>
        <w:sz w:val="20"/>
        <w:szCs w:val="20"/>
      </w:rPr>
      <w:t>BN604002 Reflection</w:t>
    </w:r>
    <w:r w:rsidRPr="005B79A4">
      <w:rPr>
        <w:sz w:val="20"/>
        <w:szCs w:val="20"/>
      </w:rPr>
      <w:t xml:space="preserve">) </w:t>
    </w:r>
    <w:sdt>
      <w:sdtPr>
        <w:rPr>
          <w:sz w:val="20"/>
          <w:szCs w:val="20"/>
        </w:rPr>
        <w:id w:val="-891803869"/>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5B79A4">
              <w:rPr>
                <w:sz w:val="20"/>
                <w:szCs w:val="20"/>
              </w:rPr>
              <w:t xml:space="preserve">Page </w:t>
            </w:r>
            <w:r w:rsidRPr="005B79A4">
              <w:rPr>
                <w:b/>
                <w:bCs/>
                <w:sz w:val="20"/>
                <w:szCs w:val="20"/>
              </w:rPr>
              <w:fldChar w:fldCharType="begin"/>
            </w:r>
            <w:r w:rsidRPr="005B79A4">
              <w:rPr>
                <w:b/>
                <w:bCs/>
                <w:sz w:val="20"/>
                <w:szCs w:val="20"/>
              </w:rPr>
              <w:instrText xml:space="preserve"> PAGE </w:instrText>
            </w:r>
            <w:r w:rsidRPr="005B79A4">
              <w:rPr>
                <w:b/>
                <w:bCs/>
                <w:sz w:val="20"/>
                <w:szCs w:val="20"/>
              </w:rPr>
              <w:fldChar w:fldCharType="separate"/>
            </w:r>
            <w:r w:rsidRPr="005B79A4">
              <w:rPr>
                <w:b/>
                <w:bCs/>
                <w:noProof/>
                <w:sz w:val="20"/>
                <w:szCs w:val="20"/>
              </w:rPr>
              <w:t>2</w:t>
            </w:r>
            <w:r w:rsidRPr="005B79A4">
              <w:rPr>
                <w:b/>
                <w:bCs/>
                <w:sz w:val="20"/>
                <w:szCs w:val="20"/>
              </w:rPr>
              <w:fldChar w:fldCharType="end"/>
            </w:r>
            <w:r w:rsidRPr="005B79A4">
              <w:rPr>
                <w:sz w:val="20"/>
                <w:szCs w:val="20"/>
              </w:rPr>
              <w:t xml:space="preserve"> of </w:t>
            </w:r>
            <w:r w:rsidRPr="005B79A4">
              <w:rPr>
                <w:b/>
                <w:bCs/>
                <w:sz w:val="20"/>
                <w:szCs w:val="20"/>
              </w:rPr>
              <w:fldChar w:fldCharType="begin"/>
            </w:r>
            <w:r w:rsidRPr="005B79A4">
              <w:rPr>
                <w:b/>
                <w:bCs/>
                <w:sz w:val="20"/>
                <w:szCs w:val="20"/>
              </w:rPr>
              <w:instrText xml:space="preserve"> NUMPAGES  </w:instrText>
            </w:r>
            <w:r w:rsidRPr="005B79A4">
              <w:rPr>
                <w:b/>
                <w:bCs/>
                <w:sz w:val="20"/>
                <w:szCs w:val="20"/>
              </w:rPr>
              <w:fldChar w:fldCharType="separate"/>
            </w:r>
            <w:r w:rsidRPr="005B79A4">
              <w:rPr>
                <w:b/>
                <w:bCs/>
                <w:noProof/>
                <w:sz w:val="20"/>
                <w:szCs w:val="20"/>
              </w:rPr>
              <w:t>2</w:t>
            </w:r>
            <w:r w:rsidRPr="005B79A4">
              <w:rPr>
                <w:b/>
                <w:bCs/>
                <w:sz w:val="20"/>
                <w:szCs w:val="20"/>
              </w:rPr>
              <w:fldChar w:fldCharType="end"/>
            </w:r>
          </w:sdtContent>
        </w:sdt>
      </w:sdtContent>
    </w:sdt>
  </w:p>
  <w:p w14:paraId="6B579B30" w14:textId="77777777" w:rsidR="005B79A4" w:rsidRDefault="005B7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08CAD" w14:textId="77777777" w:rsidR="006C5780" w:rsidRDefault="006C5780" w:rsidP="00C23FA8">
      <w:pPr>
        <w:spacing w:after="0" w:line="240" w:lineRule="auto"/>
      </w:pPr>
      <w:r>
        <w:separator/>
      </w:r>
    </w:p>
  </w:footnote>
  <w:footnote w:type="continuationSeparator" w:id="0">
    <w:p w14:paraId="5828FF23" w14:textId="77777777" w:rsidR="006C5780" w:rsidRDefault="006C5780" w:rsidP="00C2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40D0" w14:textId="77777777" w:rsidR="005B79A4" w:rsidRPr="005B79A4" w:rsidRDefault="005B79A4" w:rsidP="005B79A4">
    <w:pPr>
      <w:widowControl w:val="0"/>
      <w:autoSpaceDE w:val="0"/>
      <w:autoSpaceDN w:val="0"/>
      <w:spacing w:after="0" w:line="240" w:lineRule="auto"/>
      <w:ind w:left="709"/>
      <w:rPr>
        <w:rFonts w:ascii="Arial" w:eastAsia="Arial" w:hAnsi="Arial" w:cs="Arial"/>
        <w:b/>
        <w:bCs/>
        <w:sz w:val="24"/>
        <w:szCs w:val="24"/>
        <w:lang w:val="en-US"/>
      </w:rPr>
    </w:pPr>
    <w:r w:rsidRPr="005B79A4">
      <w:rPr>
        <w:rFonts w:ascii="Arial" w:eastAsia="Arial" w:hAnsi="Arial" w:cs="Arial"/>
        <w:b/>
        <w:bCs/>
        <w:noProof/>
        <w:sz w:val="40"/>
        <w:szCs w:val="40"/>
        <w:lang w:val="en-US"/>
      </w:rPr>
      <w:drawing>
        <wp:anchor distT="0" distB="0" distL="114300" distR="114300" simplePos="0" relativeHeight="251659264" behindDoc="1" locked="0" layoutInCell="1" allowOverlap="1" wp14:anchorId="2E0A48A0" wp14:editId="5B90EC87">
          <wp:simplePos x="0" y="0"/>
          <wp:positionH relativeFrom="page">
            <wp:posOffset>1000125</wp:posOffset>
          </wp:positionH>
          <wp:positionV relativeFrom="page">
            <wp:posOffset>333375</wp:posOffset>
          </wp:positionV>
          <wp:extent cx="1122727" cy="460962"/>
          <wp:effectExtent l="0" t="0" r="1270" b="0"/>
          <wp:wrapTight wrapText="bothSides">
            <wp:wrapPolygon edited="0">
              <wp:start x="0" y="0"/>
              <wp:lineTo x="0" y="20557"/>
              <wp:lineTo x="21258" y="20557"/>
              <wp:lineTo x="21258" y="0"/>
              <wp:lineTo x="0" y="0"/>
            </wp:wrapPolygon>
          </wp:wrapTight>
          <wp:docPr id="33362944"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2944" name="Picture 1" descr="A blue and green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27" cy="460962"/>
                  </a:xfrm>
                  <a:prstGeom prst="rect">
                    <a:avLst/>
                  </a:prstGeom>
                </pic:spPr>
              </pic:pic>
            </a:graphicData>
          </a:graphic>
          <wp14:sizeRelH relativeFrom="margin">
            <wp14:pctWidth>0</wp14:pctWidth>
          </wp14:sizeRelH>
          <wp14:sizeRelV relativeFrom="margin">
            <wp14:pctHeight>0</wp14:pctHeight>
          </wp14:sizeRelV>
        </wp:anchor>
      </w:drawing>
    </w:r>
    <w:r w:rsidRPr="005B79A4">
      <w:rPr>
        <w:rFonts w:ascii="Arial" w:eastAsia="Arial" w:hAnsi="Arial" w:cs="Arial"/>
        <w:b/>
        <w:bCs/>
        <w:sz w:val="24"/>
        <w:szCs w:val="24"/>
        <w:lang w:val="en-US"/>
      </w:rPr>
      <w:t>Otago</w:t>
    </w:r>
    <w:r w:rsidRPr="005B79A4">
      <w:rPr>
        <w:rFonts w:ascii="Arial" w:eastAsia="Arial" w:hAnsi="Arial" w:cs="Arial"/>
        <w:b/>
        <w:bCs/>
        <w:spacing w:val="-9"/>
        <w:sz w:val="24"/>
        <w:szCs w:val="24"/>
        <w:lang w:val="en-US"/>
      </w:rPr>
      <w:t xml:space="preserve"> </w:t>
    </w:r>
    <w:r w:rsidRPr="005B79A4">
      <w:rPr>
        <w:rFonts w:ascii="Arial" w:eastAsia="Arial" w:hAnsi="Arial" w:cs="Arial"/>
        <w:b/>
        <w:bCs/>
        <w:sz w:val="24"/>
        <w:szCs w:val="24"/>
        <w:lang w:val="en-US"/>
      </w:rPr>
      <w:t>Polytechnic: School</w:t>
    </w:r>
    <w:r w:rsidRPr="005B79A4">
      <w:rPr>
        <w:rFonts w:ascii="Arial" w:eastAsia="Arial" w:hAnsi="Arial" w:cs="Arial"/>
        <w:b/>
        <w:bCs/>
        <w:spacing w:val="-8"/>
        <w:sz w:val="24"/>
        <w:szCs w:val="24"/>
        <w:lang w:val="en-US"/>
      </w:rPr>
      <w:t xml:space="preserve"> </w:t>
    </w:r>
    <w:r w:rsidRPr="005B79A4">
      <w:rPr>
        <w:rFonts w:ascii="Arial" w:eastAsia="Arial" w:hAnsi="Arial" w:cs="Arial"/>
        <w:b/>
        <w:bCs/>
        <w:sz w:val="24"/>
        <w:szCs w:val="24"/>
        <w:lang w:val="en-US"/>
      </w:rPr>
      <w:t>of</w:t>
    </w:r>
    <w:r w:rsidRPr="005B79A4">
      <w:rPr>
        <w:rFonts w:ascii="Arial" w:eastAsia="Arial" w:hAnsi="Arial" w:cs="Arial"/>
        <w:b/>
        <w:bCs/>
        <w:spacing w:val="-10"/>
        <w:sz w:val="24"/>
        <w:szCs w:val="24"/>
        <w:lang w:val="en-US"/>
      </w:rPr>
      <w:t xml:space="preserve"> </w:t>
    </w:r>
    <w:r w:rsidRPr="005B79A4">
      <w:rPr>
        <w:rFonts w:ascii="Arial" w:eastAsia="Arial" w:hAnsi="Arial" w:cs="Arial"/>
        <w:b/>
        <w:bCs/>
        <w:sz w:val="24"/>
        <w:szCs w:val="24"/>
        <w:lang w:val="en-US"/>
      </w:rPr>
      <w:t xml:space="preserve">Nursing | Te Kura </w:t>
    </w:r>
    <w:proofErr w:type="spellStart"/>
    <w:r w:rsidRPr="005B79A4">
      <w:rPr>
        <w:rFonts w:ascii="Arial" w:eastAsia="Arial" w:hAnsi="Arial" w:cs="Arial"/>
        <w:b/>
        <w:bCs/>
        <w:sz w:val="24"/>
        <w:szCs w:val="24"/>
        <w:lang w:val="en-US"/>
      </w:rPr>
      <w:t>Tapuhi</w:t>
    </w:r>
    <w:proofErr w:type="spellEnd"/>
    <w:r w:rsidRPr="005B79A4">
      <w:rPr>
        <w:rFonts w:ascii="Arial" w:eastAsia="Arial" w:hAnsi="Arial" w:cs="Arial"/>
        <w:b/>
        <w:bCs/>
        <w:noProof/>
        <w:sz w:val="40"/>
        <w:szCs w:val="40"/>
        <w:lang w:val="en-US"/>
      </w:rPr>
      <w:t xml:space="preserve"> </w:t>
    </w:r>
  </w:p>
  <w:p w14:paraId="391DADCE" w14:textId="77777777" w:rsidR="005B79A4" w:rsidRDefault="005B7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77"/>
    <w:rsid w:val="00033945"/>
    <w:rsid w:val="000925AF"/>
    <w:rsid w:val="001355BA"/>
    <w:rsid w:val="0022270C"/>
    <w:rsid w:val="00330422"/>
    <w:rsid w:val="00344BDC"/>
    <w:rsid w:val="003457F5"/>
    <w:rsid w:val="00374759"/>
    <w:rsid w:val="00382E67"/>
    <w:rsid w:val="003A3433"/>
    <w:rsid w:val="003D1D1F"/>
    <w:rsid w:val="003D31F7"/>
    <w:rsid w:val="003F2642"/>
    <w:rsid w:val="00416492"/>
    <w:rsid w:val="004372C4"/>
    <w:rsid w:val="004673AC"/>
    <w:rsid w:val="004872B6"/>
    <w:rsid w:val="004B2A0D"/>
    <w:rsid w:val="004B7CFF"/>
    <w:rsid w:val="004E3B0D"/>
    <w:rsid w:val="004E5C9E"/>
    <w:rsid w:val="00524A88"/>
    <w:rsid w:val="00547267"/>
    <w:rsid w:val="005B3D3E"/>
    <w:rsid w:val="005B79A4"/>
    <w:rsid w:val="006532F2"/>
    <w:rsid w:val="006865C7"/>
    <w:rsid w:val="006C022C"/>
    <w:rsid w:val="006C5780"/>
    <w:rsid w:val="007E4D29"/>
    <w:rsid w:val="00890A38"/>
    <w:rsid w:val="008C59A8"/>
    <w:rsid w:val="008F451E"/>
    <w:rsid w:val="00907F77"/>
    <w:rsid w:val="0092231C"/>
    <w:rsid w:val="00976170"/>
    <w:rsid w:val="009B7E52"/>
    <w:rsid w:val="009D1424"/>
    <w:rsid w:val="00A366D7"/>
    <w:rsid w:val="00A733B7"/>
    <w:rsid w:val="00AD6348"/>
    <w:rsid w:val="00AE1672"/>
    <w:rsid w:val="00B15551"/>
    <w:rsid w:val="00B86AD5"/>
    <w:rsid w:val="00C10815"/>
    <w:rsid w:val="00C21506"/>
    <w:rsid w:val="00C23FA8"/>
    <w:rsid w:val="00C44A14"/>
    <w:rsid w:val="00C54892"/>
    <w:rsid w:val="00C671EE"/>
    <w:rsid w:val="00C87DF7"/>
    <w:rsid w:val="00CD0D6F"/>
    <w:rsid w:val="00CF5D2D"/>
    <w:rsid w:val="00D13450"/>
    <w:rsid w:val="00D6165F"/>
    <w:rsid w:val="00D94E62"/>
    <w:rsid w:val="00DE4F7B"/>
    <w:rsid w:val="00DF7BBC"/>
    <w:rsid w:val="00E07731"/>
    <w:rsid w:val="00E909AF"/>
    <w:rsid w:val="00EC3F03"/>
    <w:rsid w:val="00ED3EF1"/>
    <w:rsid w:val="00EE2C75"/>
    <w:rsid w:val="00F17B33"/>
    <w:rsid w:val="00FE38B2"/>
    <w:rsid w:val="00FE3ED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4CF3"/>
  <w15:chartTrackingRefBased/>
  <w15:docId w15:val="{434310D1-046D-4484-B6BA-44065EE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table" w:styleId="TableGrid">
    <w:name w:val="Table Grid"/>
    <w:basedOn w:val="TableNormal"/>
    <w:uiPriority w:val="59"/>
    <w:rsid w:val="006C0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A88"/>
    <w:rPr>
      <w:color w:val="0000FF" w:themeColor="hyperlink"/>
      <w:u w:val="single"/>
    </w:rPr>
  </w:style>
  <w:style w:type="character" w:styleId="UnresolvedMention">
    <w:name w:val="Unresolved Mention"/>
    <w:basedOn w:val="DefaultParagraphFont"/>
    <w:uiPriority w:val="99"/>
    <w:semiHidden/>
    <w:unhideWhenUsed/>
    <w:rsid w:val="00524A88"/>
    <w:rPr>
      <w:color w:val="605E5C"/>
      <w:shd w:val="clear" w:color="auto" w:fill="E1DFDD"/>
    </w:rPr>
  </w:style>
  <w:style w:type="character" w:styleId="FollowedHyperlink">
    <w:name w:val="FollowedHyperlink"/>
    <w:basedOn w:val="DefaultParagraphFont"/>
    <w:uiPriority w:val="99"/>
    <w:semiHidden/>
    <w:unhideWhenUsed/>
    <w:rsid w:val="00524A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1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reflection.ed.ac.uk/reflectors-toolkit/reflecting-on-experience/what-so-what-now-what"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ection.ed.ac.uk/reflectors-toolkit/reflecting-on-experience/what-so-what-now-wh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9" ma:contentTypeDescription="Create a new document." ma:contentTypeScope="" ma:versionID="0fc6617b867638367a30cc1b257fef4e">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af8a8e0b2f096bd2337219cf085c9407"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DATE xmlns="672e0727-0145-4bef-8c86-780165240551"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648DD9-9337-4B3A-918D-5F36528EEB78}"/>
</file>

<file path=customXml/itemProps2.xml><?xml version="1.0" encoding="utf-8"?>
<ds:datastoreItem xmlns:ds="http://schemas.openxmlformats.org/officeDocument/2006/customXml" ds:itemID="{67F8ABC8-786D-484B-A89D-C94E9DCB5750}"/>
</file>

<file path=customXml/itemProps3.xml><?xml version="1.0" encoding="utf-8"?>
<ds:datastoreItem xmlns:ds="http://schemas.openxmlformats.org/officeDocument/2006/customXml" ds:itemID="{5FD49416-A081-43A5-9224-1633C28C5E3F}"/>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Davis</dc:creator>
  <cp:keywords/>
  <dc:description/>
  <cp:lastModifiedBy>Glosan Sadiasa-Manzhula</cp:lastModifiedBy>
  <cp:revision>3</cp:revision>
  <dcterms:created xsi:type="dcterms:W3CDTF">2024-12-10T23:24:00Z</dcterms:created>
  <dcterms:modified xsi:type="dcterms:W3CDTF">2025-01-27T01:38:00Z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